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85" w:rsidRDefault="00F06585" w:rsidP="00BE797D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E797D">
        <w:rPr>
          <w:rFonts w:asciiTheme="majorEastAsia" w:eastAsiaTheme="majorEastAsia" w:hAnsiTheme="majorEastAsia" w:hint="eastAsia"/>
          <w:b/>
          <w:sz w:val="32"/>
          <w:szCs w:val="32"/>
        </w:rPr>
        <w:t>「すごいおもちゃ」概要</w:t>
      </w:r>
    </w:p>
    <w:p w:rsidR="00D21C73" w:rsidRPr="00BE797D" w:rsidRDefault="00D21C73" w:rsidP="00BE797D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F06585" w:rsidRPr="00BE797D" w:rsidRDefault="00F06585" w:rsidP="00BE797D">
      <w:pPr>
        <w:spacing w:line="0" w:lineRule="atLeast"/>
        <w:rPr>
          <w:sz w:val="28"/>
          <w:szCs w:val="28"/>
        </w:rPr>
      </w:pPr>
    </w:p>
    <w:p w:rsidR="00F75A96" w:rsidRPr="0044689F" w:rsidRDefault="009C6456" w:rsidP="00BE797D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68F12A26" wp14:editId="06EAEAF2">
            <wp:simplePos x="0" y="0"/>
            <wp:positionH relativeFrom="column">
              <wp:posOffset>3079115</wp:posOffset>
            </wp:positionH>
            <wp:positionV relativeFrom="paragraph">
              <wp:posOffset>11430</wp:posOffset>
            </wp:positionV>
            <wp:extent cx="2428240" cy="1821180"/>
            <wp:effectExtent l="0" t="0" r="0" b="762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679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42824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585" w:rsidRPr="0044689F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・</w:t>
      </w:r>
      <w:r w:rsidR="0044689F" w:rsidRPr="0044689F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水が</w:t>
      </w:r>
      <w:r w:rsidR="0079078A" w:rsidRPr="0044689F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もれないトラック</w:t>
      </w:r>
    </w:p>
    <w:p w:rsidR="00F30CCD" w:rsidRPr="00BE797D" w:rsidRDefault="00F75A96" w:rsidP="00F75A96">
      <w:pPr>
        <w:spacing w:line="0" w:lineRule="atLeast"/>
        <w:ind w:firstLineChars="100" w:firstLine="281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製作：</w:t>
      </w:r>
      <w:r w:rsidR="001C57F1">
        <w:rPr>
          <w:rFonts w:asciiTheme="majorEastAsia" w:eastAsiaTheme="majorEastAsia" w:hAnsiTheme="majorEastAsia" w:hint="eastAsia"/>
          <w:b/>
          <w:sz w:val="28"/>
          <w:szCs w:val="28"/>
        </w:rPr>
        <w:t>㈱アクシス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（下関市</w:t>
      </w:r>
      <w:r w:rsidR="00F06585" w:rsidRPr="00BE797D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:rsidR="00F06585" w:rsidRDefault="00212887" w:rsidP="00212887">
      <w:pPr>
        <w:spacing w:line="0" w:lineRule="atLeast"/>
        <w:ind w:leftChars="135" w:left="283" w:firstLineChars="100" w:firstLine="28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F75A96">
        <w:rPr>
          <w:rFonts w:hint="eastAsia"/>
          <w:sz w:val="28"/>
          <w:szCs w:val="28"/>
        </w:rPr>
        <w:t>枚の板を折り曲げて製作されたトラック。精密曲げ加工技術で製作されており、荷台部分は</w:t>
      </w:r>
      <w:r>
        <w:rPr>
          <w:rFonts w:hint="eastAsia"/>
          <w:sz w:val="28"/>
          <w:szCs w:val="28"/>
        </w:rPr>
        <w:t>水が漏れることがない。</w:t>
      </w:r>
    </w:p>
    <w:p w:rsidR="00601F82" w:rsidRDefault="00601F82" w:rsidP="000D4069">
      <w:pPr>
        <w:spacing w:line="0" w:lineRule="atLeast"/>
        <w:ind w:leftChars="135" w:left="283"/>
        <w:rPr>
          <w:color w:val="FF0000"/>
          <w:sz w:val="28"/>
          <w:szCs w:val="28"/>
        </w:rPr>
      </w:pPr>
    </w:p>
    <w:p w:rsidR="00601F82" w:rsidRDefault="00601F82" w:rsidP="000D4069">
      <w:pPr>
        <w:spacing w:line="0" w:lineRule="atLeast"/>
        <w:ind w:leftChars="135" w:left="283"/>
        <w:rPr>
          <w:color w:val="FF0000"/>
          <w:sz w:val="28"/>
          <w:szCs w:val="28"/>
        </w:rPr>
      </w:pPr>
    </w:p>
    <w:p w:rsidR="00F55A3A" w:rsidRPr="00F75A96" w:rsidRDefault="00F55A3A" w:rsidP="00BE797D">
      <w:pPr>
        <w:spacing w:line="0" w:lineRule="atLeast"/>
        <w:rPr>
          <w:sz w:val="28"/>
          <w:szCs w:val="28"/>
        </w:rPr>
      </w:pPr>
    </w:p>
    <w:p w:rsidR="00BE797D" w:rsidRPr="005C7737" w:rsidRDefault="005C7737" w:rsidP="00BE797D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（他の展示資料：</w:t>
      </w:r>
      <w:r w:rsidRPr="005C7737">
        <w:rPr>
          <w:sz w:val="28"/>
          <w:szCs w:val="28"/>
        </w:rPr>
        <w:t>メビウスの輪</w:t>
      </w:r>
      <w:r>
        <w:rPr>
          <w:rFonts w:hint="eastAsia"/>
          <w:sz w:val="28"/>
          <w:szCs w:val="28"/>
        </w:rPr>
        <w:t>、</w:t>
      </w:r>
      <w:r w:rsidRPr="005C7737">
        <w:rPr>
          <w:sz w:val="28"/>
          <w:szCs w:val="28"/>
        </w:rPr>
        <w:t>兜</w:t>
      </w:r>
      <w:r w:rsidR="00396A7D">
        <w:rPr>
          <w:rFonts w:hint="eastAsia"/>
          <w:sz w:val="28"/>
          <w:szCs w:val="28"/>
        </w:rPr>
        <w:t>、</w:t>
      </w:r>
      <w:r w:rsidRPr="005C7737">
        <w:rPr>
          <w:sz w:val="28"/>
          <w:szCs w:val="28"/>
        </w:rPr>
        <w:t>翼</w:t>
      </w:r>
      <w:r>
        <w:rPr>
          <w:rFonts w:hint="eastAsia"/>
          <w:sz w:val="28"/>
          <w:szCs w:val="28"/>
        </w:rPr>
        <w:t>、</w:t>
      </w:r>
      <w:r w:rsidRPr="005C7737">
        <w:rPr>
          <w:sz w:val="28"/>
          <w:szCs w:val="28"/>
        </w:rPr>
        <w:t>積層造形</w:t>
      </w:r>
      <w:r w:rsidR="00B65D51">
        <w:rPr>
          <w:rFonts w:hint="eastAsia"/>
          <w:sz w:val="28"/>
          <w:szCs w:val="28"/>
        </w:rPr>
        <w:t>など</w:t>
      </w:r>
      <w:r w:rsidRPr="005C7737">
        <w:rPr>
          <w:rFonts w:hint="eastAsia"/>
          <w:sz w:val="28"/>
          <w:szCs w:val="28"/>
        </w:rPr>
        <w:t>）</w:t>
      </w:r>
    </w:p>
    <w:p w:rsidR="00BE797D" w:rsidRDefault="00BE797D" w:rsidP="00BE797D">
      <w:pPr>
        <w:spacing w:line="0" w:lineRule="atLeast"/>
        <w:rPr>
          <w:sz w:val="28"/>
          <w:szCs w:val="28"/>
        </w:rPr>
      </w:pPr>
    </w:p>
    <w:p w:rsidR="00C8585D" w:rsidRPr="00BE797D" w:rsidRDefault="00C8585D" w:rsidP="00BE797D">
      <w:pPr>
        <w:spacing w:line="0" w:lineRule="atLeast"/>
        <w:rPr>
          <w:sz w:val="28"/>
          <w:szCs w:val="28"/>
        </w:rPr>
      </w:pPr>
    </w:p>
    <w:p w:rsidR="00F75A96" w:rsidRPr="0044689F" w:rsidRDefault="00B65D51" w:rsidP="00BE797D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1670016" behindDoc="0" locked="0" layoutInCell="1" allowOverlap="1" wp14:anchorId="5C85A5D5" wp14:editId="0E37BE9D">
            <wp:simplePos x="0" y="0"/>
            <wp:positionH relativeFrom="margin">
              <wp:posOffset>3091815</wp:posOffset>
            </wp:positionH>
            <wp:positionV relativeFrom="paragraph">
              <wp:posOffset>8890</wp:posOffset>
            </wp:positionV>
            <wp:extent cx="2427605" cy="161925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変換 ～ テツオリガミ飛行機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60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585" w:rsidRPr="0044689F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・</w:t>
      </w:r>
      <w:r w:rsidR="001C57F1" w:rsidRPr="0044689F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TETSU－ORIGAMI</w:t>
      </w:r>
      <w:r w:rsidR="00F75A96" w:rsidRPr="0044689F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（テツオリガミ）</w:t>
      </w:r>
    </w:p>
    <w:p w:rsidR="00F06585" w:rsidRPr="00BE797D" w:rsidRDefault="00F75A96" w:rsidP="00F75A96">
      <w:pPr>
        <w:spacing w:line="0" w:lineRule="atLeast"/>
        <w:ind w:firstLineChars="100" w:firstLine="281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製作：</w:t>
      </w:r>
      <w:r w:rsidR="001C57F1">
        <w:rPr>
          <w:rFonts w:asciiTheme="majorEastAsia" w:eastAsiaTheme="majorEastAsia" w:hAnsiTheme="majorEastAsia" w:hint="eastAsia"/>
          <w:b/>
          <w:sz w:val="28"/>
          <w:szCs w:val="28"/>
        </w:rPr>
        <w:t>㈲新興製作所</w:t>
      </w:r>
      <w:r w:rsidR="00D21C73">
        <w:rPr>
          <w:rFonts w:asciiTheme="majorEastAsia" w:eastAsiaTheme="majorEastAsia" w:hAnsiTheme="majorEastAsia" w:hint="eastAsia"/>
          <w:b/>
          <w:sz w:val="28"/>
          <w:szCs w:val="28"/>
        </w:rPr>
        <w:t>（下関市）</w:t>
      </w:r>
    </w:p>
    <w:p w:rsidR="00161F87" w:rsidRPr="000D4069" w:rsidRDefault="00F06585" w:rsidP="00161F87">
      <w:pPr>
        <w:spacing w:line="0" w:lineRule="atLeast"/>
        <w:ind w:leftChars="135" w:left="283"/>
        <w:rPr>
          <w:rFonts w:asciiTheme="minorEastAsia" w:hAnsiTheme="minorEastAsia"/>
          <w:sz w:val="28"/>
          <w:szCs w:val="28"/>
        </w:rPr>
      </w:pPr>
      <w:r w:rsidRPr="000D4069">
        <w:rPr>
          <w:rFonts w:asciiTheme="minorEastAsia" w:hAnsiTheme="minorEastAsia" w:hint="eastAsia"/>
          <w:sz w:val="28"/>
          <w:szCs w:val="28"/>
        </w:rPr>
        <w:t xml:space="preserve">　</w:t>
      </w:r>
      <w:r w:rsidR="00D21C73">
        <w:rPr>
          <w:rFonts w:asciiTheme="minorEastAsia" w:hAnsiTheme="minorEastAsia" w:hint="eastAsia"/>
          <w:sz w:val="28"/>
          <w:szCs w:val="28"/>
        </w:rPr>
        <w:t>折り紙のように、</w:t>
      </w:r>
      <w:r w:rsidR="00161F87">
        <w:rPr>
          <w:rFonts w:asciiTheme="minorEastAsia" w:hAnsiTheme="minorEastAsia" w:hint="eastAsia"/>
          <w:sz w:val="28"/>
          <w:szCs w:val="28"/>
        </w:rPr>
        <w:t>子どもでも手で自由自在に折り曲げることのできる</w:t>
      </w:r>
      <w:r w:rsidR="00AF5D72">
        <w:rPr>
          <w:rFonts w:asciiTheme="minorEastAsia" w:hAnsiTheme="minorEastAsia" w:hint="eastAsia"/>
          <w:sz w:val="28"/>
          <w:szCs w:val="28"/>
        </w:rPr>
        <w:t>プレス加工で制作した</w:t>
      </w:r>
      <w:r w:rsidR="00161F87">
        <w:rPr>
          <w:rFonts w:asciiTheme="minorEastAsia" w:hAnsiTheme="minorEastAsia" w:hint="eastAsia"/>
          <w:sz w:val="28"/>
          <w:szCs w:val="28"/>
        </w:rPr>
        <w:t>金属板。</w:t>
      </w:r>
      <w:bookmarkStart w:id="0" w:name="_GoBack"/>
      <w:bookmarkEnd w:id="0"/>
      <w:r w:rsidR="00161F87">
        <w:rPr>
          <w:rFonts w:asciiTheme="minorEastAsia" w:hAnsiTheme="minorEastAsia" w:hint="eastAsia"/>
          <w:sz w:val="28"/>
          <w:szCs w:val="28"/>
        </w:rPr>
        <w:t>人形や飛行機などさまざまなものを作ることができる。</w:t>
      </w:r>
    </w:p>
    <w:p w:rsidR="00203C56" w:rsidRDefault="00203C56" w:rsidP="00BE797D">
      <w:pPr>
        <w:spacing w:line="0" w:lineRule="atLeast"/>
        <w:rPr>
          <w:sz w:val="28"/>
          <w:szCs w:val="28"/>
        </w:rPr>
      </w:pPr>
    </w:p>
    <w:p w:rsidR="005C7737" w:rsidRPr="005C7737" w:rsidRDefault="00B65D51" w:rsidP="005C7737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（他の展示資料：</w:t>
      </w:r>
      <w:r w:rsidR="005C7737">
        <w:rPr>
          <w:rFonts w:hint="eastAsia"/>
          <w:sz w:val="28"/>
          <w:szCs w:val="28"/>
        </w:rPr>
        <w:t>機関車</w:t>
      </w:r>
      <w:r>
        <w:rPr>
          <w:rFonts w:hint="eastAsia"/>
          <w:sz w:val="28"/>
          <w:szCs w:val="28"/>
        </w:rPr>
        <w:t>、ロケット</w:t>
      </w:r>
      <w:r w:rsidR="005C7737">
        <w:rPr>
          <w:rFonts w:hint="eastAsia"/>
          <w:sz w:val="28"/>
          <w:szCs w:val="28"/>
        </w:rPr>
        <w:t>など</w:t>
      </w:r>
      <w:r w:rsidR="0044689F">
        <w:rPr>
          <w:rFonts w:hint="eastAsia"/>
          <w:sz w:val="28"/>
          <w:szCs w:val="28"/>
        </w:rPr>
        <w:t>の</w:t>
      </w:r>
      <w:r w:rsidR="0044689F">
        <w:rPr>
          <w:rFonts w:hint="eastAsia"/>
          <w:sz w:val="28"/>
          <w:szCs w:val="28"/>
        </w:rPr>
        <w:t>TETSU</w:t>
      </w:r>
      <w:r w:rsidR="0044689F">
        <w:rPr>
          <w:rFonts w:hint="eastAsia"/>
          <w:sz w:val="28"/>
          <w:szCs w:val="28"/>
        </w:rPr>
        <w:t>－</w:t>
      </w:r>
      <w:r w:rsidR="0044689F">
        <w:rPr>
          <w:rFonts w:hint="eastAsia"/>
          <w:sz w:val="28"/>
          <w:szCs w:val="28"/>
        </w:rPr>
        <w:t>ORIGAMI</w:t>
      </w:r>
      <w:r w:rsidR="0044689F">
        <w:rPr>
          <w:rFonts w:hint="eastAsia"/>
          <w:sz w:val="28"/>
          <w:szCs w:val="28"/>
        </w:rPr>
        <w:t xml:space="preserve">製品　</w:t>
      </w:r>
      <w:r w:rsidR="006B380E">
        <w:rPr>
          <w:rFonts w:hint="eastAsia"/>
          <w:sz w:val="28"/>
          <w:szCs w:val="28"/>
        </w:rPr>
        <w:t>約</w:t>
      </w:r>
      <w:r w:rsidR="005C7737">
        <w:rPr>
          <w:rFonts w:hint="eastAsia"/>
          <w:sz w:val="28"/>
          <w:szCs w:val="28"/>
        </w:rPr>
        <w:t>１０</w:t>
      </w:r>
      <w:r w:rsidR="006B380E">
        <w:rPr>
          <w:rFonts w:hint="eastAsia"/>
          <w:sz w:val="28"/>
          <w:szCs w:val="28"/>
        </w:rPr>
        <w:t>種</w:t>
      </w:r>
      <w:r>
        <w:rPr>
          <w:rFonts w:hint="eastAsia"/>
          <w:sz w:val="28"/>
          <w:szCs w:val="28"/>
        </w:rPr>
        <w:t>、溶融亜鉛メッキ筐体</w:t>
      </w:r>
      <w:r w:rsidR="005C7737" w:rsidRPr="005C7737">
        <w:rPr>
          <w:rFonts w:hint="eastAsia"/>
          <w:sz w:val="28"/>
          <w:szCs w:val="28"/>
        </w:rPr>
        <w:t>）</w:t>
      </w:r>
    </w:p>
    <w:p w:rsidR="005C7737" w:rsidRPr="005C7737" w:rsidRDefault="005C7737" w:rsidP="00BE797D">
      <w:pPr>
        <w:spacing w:line="0" w:lineRule="atLeast"/>
        <w:rPr>
          <w:sz w:val="28"/>
          <w:szCs w:val="28"/>
        </w:rPr>
      </w:pPr>
    </w:p>
    <w:p w:rsidR="005C7737" w:rsidRPr="00BE797D" w:rsidRDefault="005C7737" w:rsidP="00BE797D">
      <w:pPr>
        <w:spacing w:line="0" w:lineRule="atLeast"/>
        <w:rPr>
          <w:sz w:val="28"/>
          <w:szCs w:val="28"/>
        </w:rPr>
      </w:pPr>
    </w:p>
    <w:p w:rsidR="00F06585" w:rsidRPr="0044689F" w:rsidRDefault="00C26277" w:rsidP="00BE797D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7968" behindDoc="0" locked="0" layoutInCell="1" allowOverlap="1" wp14:anchorId="00B71CC4" wp14:editId="0BD728CE">
            <wp:simplePos x="0" y="0"/>
            <wp:positionH relativeFrom="margin">
              <wp:posOffset>3644265</wp:posOffset>
            </wp:positionH>
            <wp:positionV relativeFrom="paragraph">
              <wp:posOffset>10160</wp:posOffset>
            </wp:positionV>
            <wp:extent cx="2000250" cy="1810385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アリの巣型迷路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585" w:rsidRPr="0044689F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・</w:t>
      </w:r>
      <w:r w:rsidR="002A6491" w:rsidRPr="0044689F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脱出！アリの巣</w:t>
      </w:r>
      <w:r w:rsidR="009E620B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型</w:t>
      </w:r>
      <w:r w:rsidR="001C57F1" w:rsidRPr="0044689F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迷路</w:t>
      </w:r>
    </w:p>
    <w:p w:rsidR="00D21C73" w:rsidRPr="00BE797D" w:rsidRDefault="00D21C73" w:rsidP="00D21C73">
      <w:pPr>
        <w:spacing w:line="0" w:lineRule="atLeast"/>
        <w:ind w:firstLineChars="100" w:firstLine="281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製作：</w:t>
      </w:r>
      <w:r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 w:val="28"/>
          <w:szCs w:val="28"/>
        </w:rPr>
        <mc:AlternateContent>
          <mc:Choice Requires="w16se">
            <w16se:symEx w16se:font="ＭＳ 明朝" w16se:char="3231"/>
          </mc:Choice>
          <mc:Fallback>
            <w:t>㈱</w: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伸和精工（宇部市）</w:t>
      </w:r>
    </w:p>
    <w:p w:rsidR="000062AF" w:rsidRPr="00BE797D" w:rsidRDefault="00D60588" w:rsidP="000062AF">
      <w:pPr>
        <w:spacing w:line="0" w:lineRule="atLeast"/>
        <w:ind w:leftChars="135" w:left="283"/>
        <w:rPr>
          <w:sz w:val="28"/>
          <w:szCs w:val="28"/>
        </w:rPr>
      </w:pPr>
      <w:r w:rsidRPr="00BE797D">
        <w:rPr>
          <w:rFonts w:hint="eastAsia"/>
          <w:sz w:val="28"/>
          <w:szCs w:val="28"/>
        </w:rPr>
        <w:t xml:space="preserve">　</w:t>
      </w:r>
      <w:r w:rsidR="00D21C73">
        <w:rPr>
          <w:rFonts w:hint="eastAsia"/>
          <w:sz w:val="28"/>
          <w:szCs w:val="28"/>
        </w:rPr>
        <w:t>１０センチ角程度のキューブのなかに３</w:t>
      </w:r>
      <w:r w:rsidR="00D21C73">
        <w:rPr>
          <w:rFonts w:hint="eastAsia"/>
          <w:sz w:val="28"/>
          <w:szCs w:val="28"/>
        </w:rPr>
        <w:t>D</w:t>
      </w:r>
      <w:r w:rsidR="00D21C73">
        <w:rPr>
          <w:rFonts w:hint="eastAsia"/>
          <w:sz w:val="28"/>
          <w:szCs w:val="28"/>
        </w:rPr>
        <w:t>プリンターでアリの巣のように迷路を製作。</w:t>
      </w:r>
      <w:r w:rsidR="00000BDE">
        <w:rPr>
          <w:rFonts w:hint="eastAsia"/>
          <w:sz w:val="28"/>
          <w:szCs w:val="28"/>
        </w:rPr>
        <w:t>うまくゴールにたどり着ける</w:t>
      </w:r>
      <w:r w:rsidR="00C8585D">
        <w:rPr>
          <w:rFonts w:hint="eastAsia"/>
          <w:sz w:val="28"/>
          <w:szCs w:val="28"/>
        </w:rPr>
        <w:t>かな？この製作技術は、実は小型通信衛星にも応用されている最先端技術。</w:t>
      </w:r>
    </w:p>
    <w:p w:rsidR="00601F82" w:rsidRPr="00BE797D" w:rsidRDefault="00601F82" w:rsidP="00BE797D">
      <w:pPr>
        <w:spacing w:line="0" w:lineRule="atLeast"/>
        <w:rPr>
          <w:sz w:val="28"/>
          <w:szCs w:val="28"/>
        </w:rPr>
      </w:pPr>
    </w:p>
    <w:p w:rsidR="00601F82" w:rsidRDefault="007E6E36" w:rsidP="00BE797D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（他の展示資料：小型衛星</w:t>
      </w:r>
      <w:r w:rsidR="0044689F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推進機構</w:t>
      </w:r>
      <w:r w:rsidR="00601F82">
        <w:rPr>
          <w:rFonts w:hint="eastAsia"/>
          <w:sz w:val="28"/>
          <w:szCs w:val="28"/>
        </w:rPr>
        <w:t>、ギターなど</w:t>
      </w:r>
      <w:r w:rsidR="00601F82" w:rsidRPr="005C7737">
        <w:rPr>
          <w:rFonts w:hint="eastAsia"/>
          <w:sz w:val="28"/>
          <w:szCs w:val="28"/>
        </w:rPr>
        <w:t>）</w:t>
      </w:r>
    </w:p>
    <w:p w:rsidR="00F55A3A" w:rsidRDefault="00F55A3A" w:rsidP="00BE797D">
      <w:pPr>
        <w:spacing w:line="0" w:lineRule="atLeast"/>
        <w:rPr>
          <w:sz w:val="28"/>
          <w:szCs w:val="28"/>
        </w:rPr>
      </w:pPr>
    </w:p>
    <w:p w:rsidR="00EE4190" w:rsidRPr="00BE797D" w:rsidRDefault="00EE4190" w:rsidP="00BE797D">
      <w:pPr>
        <w:spacing w:line="0" w:lineRule="atLeast"/>
        <w:rPr>
          <w:sz w:val="28"/>
          <w:szCs w:val="28"/>
        </w:rPr>
      </w:pPr>
    </w:p>
    <w:p w:rsidR="00D21C73" w:rsidRPr="0044689F" w:rsidRDefault="009C6456" w:rsidP="00BE797D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992" behindDoc="0" locked="0" layoutInCell="1" allowOverlap="1" wp14:anchorId="6309E446" wp14:editId="0D874FFD">
            <wp:simplePos x="0" y="0"/>
            <wp:positionH relativeFrom="column">
              <wp:posOffset>3605847</wp:posOffset>
            </wp:positionH>
            <wp:positionV relativeFrom="paragraph">
              <wp:posOffset>40959</wp:posOffset>
            </wp:positionV>
            <wp:extent cx="2202815" cy="2198370"/>
            <wp:effectExtent l="2223" t="0" r="9207" b="9208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730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15" r="9766"/>
                    <a:stretch/>
                  </pic:blipFill>
                  <pic:spPr bwMode="auto">
                    <a:xfrm rot="5400000">
                      <a:off x="0" y="0"/>
                      <a:ext cx="2202815" cy="2198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190" w:rsidRPr="0044689F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・チタントンボ</w:t>
      </w:r>
    </w:p>
    <w:p w:rsidR="00F06585" w:rsidRPr="00BE797D" w:rsidRDefault="00D21C73" w:rsidP="00D21C73">
      <w:pPr>
        <w:spacing w:line="0" w:lineRule="atLeast"/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製作：</w:t>
      </w:r>
      <w:r w:rsidR="00161F87">
        <w:rPr>
          <w:rFonts w:asciiTheme="majorEastAsia" w:eastAsiaTheme="majorEastAsia" w:hAnsiTheme="majorEastAsia" w:hint="eastAsia"/>
          <w:b/>
          <w:sz w:val="28"/>
          <w:szCs w:val="28"/>
        </w:rPr>
        <w:t>㈱ひびき精機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（下関市）</w:t>
      </w:r>
    </w:p>
    <w:p w:rsidR="00F55A3A" w:rsidRPr="00D21C73" w:rsidRDefault="002A6491" w:rsidP="00D21C73">
      <w:pPr>
        <w:spacing w:line="0" w:lineRule="atLeast"/>
        <w:rPr>
          <w:sz w:val="28"/>
          <w:szCs w:val="28"/>
        </w:rPr>
      </w:pPr>
      <w:r w:rsidRPr="00D21C73">
        <w:rPr>
          <w:rFonts w:hint="eastAsia"/>
          <w:sz w:val="28"/>
          <w:szCs w:val="28"/>
        </w:rPr>
        <w:t>複合</w:t>
      </w:r>
      <w:r w:rsidRPr="00D21C73">
        <w:rPr>
          <w:rFonts w:asciiTheme="minorEastAsia" w:hAnsiTheme="minorEastAsia" w:hint="eastAsia"/>
          <w:sz w:val="28"/>
          <w:szCs w:val="28"/>
        </w:rPr>
        <w:t>精密切削加工</w:t>
      </w:r>
      <w:r>
        <w:rPr>
          <w:rFonts w:asciiTheme="minorEastAsia" w:hAnsiTheme="minorEastAsia" w:hint="eastAsia"/>
          <w:sz w:val="28"/>
          <w:szCs w:val="28"/>
        </w:rPr>
        <w:t>で製作した</w:t>
      </w:r>
      <w:r w:rsidR="00203C56" w:rsidRPr="00C8585D">
        <w:rPr>
          <w:rFonts w:hint="eastAsia"/>
          <w:sz w:val="28"/>
          <w:szCs w:val="28"/>
        </w:rPr>
        <w:t>航空機の翼を模した、いかにも飛びそうなデザイン。竹トンボより薄く、高精度。シャフトの構造、バランスにもこだわった製品。超高級チタントンボ</w:t>
      </w:r>
      <w:r w:rsidR="00D21C73">
        <w:rPr>
          <w:rFonts w:hint="eastAsia"/>
          <w:sz w:val="28"/>
          <w:szCs w:val="28"/>
        </w:rPr>
        <w:t>。</w:t>
      </w:r>
    </w:p>
    <w:p w:rsidR="006B380E" w:rsidRDefault="006B380E">
      <w:pPr>
        <w:rPr>
          <w:sz w:val="24"/>
          <w:szCs w:val="24"/>
        </w:rPr>
      </w:pPr>
    </w:p>
    <w:p w:rsidR="009C6456" w:rsidRDefault="009C6456">
      <w:pPr>
        <w:rPr>
          <w:sz w:val="24"/>
          <w:szCs w:val="24"/>
        </w:rPr>
      </w:pPr>
    </w:p>
    <w:p w:rsidR="009C6456" w:rsidRDefault="009C6456">
      <w:pPr>
        <w:rPr>
          <w:sz w:val="24"/>
          <w:szCs w:val="24"/>
        </w:rPr>
      </w:pPr>
    </w:p>
    <w:p w:rsidR="006B380E" w:rsidRPr="005C7737" w:rsidRDefault="006B380E" w:rsidP="006B380E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（他の展示資料：</w:t>
      </w:r>
      <w:r w:rsidR="00EE4190">
        <w:rPr>
          <w:rFonts w:eastAsia="ＭＳ 明朝" w:hAnsi="ＭＳ 明朝" w:cs="ＭＳ 明朝" w:hint="eastAsia"/>
          <w:color w:val="000000"/>
          <w:kern w:val="0"/>
          <w:sz w:val="28"/>
          <w:szCs w:val="28"/>
        </w:rPr>
        <w:t>アコーディオンコップ</w:t>
      </w:r>
      <w:r>
        <w:rPr>
          <w:rFonts w:eastAsia="ＭＳ 明朝" w:hAnsi="ＭＳ 明朝" w:cs="ＭＳ 明朝" w:hint="eastAsia"/>
          <w:color w:val="000000"/>
          <w:kern w:val="0"/>
          <w:sz w:val="28"/>
          <w:szCs w:val="28"/>
        </w:rPr>
        <w:t>、知恵の輪、ダーツなど</w:t>
      </w:r>
      <w:r w:rsidRPr="005C7737">
        <w:rPr>
          <w:rFonts w:hint="eastAsia"/>
          <w:sz w:val="28"/>
          <w:szCs w:val="28"/>
        </w:rPr>
        <w:t>）</w:t>
      </w:r>
    </w:p>
    <w:p w:rsidR="006B380E" w:rsidRDefault="006B380E">
      <w:pPr>
        <w:rPr>
          <w:sz w:val="24"/>
          <w:szCs w:val="24"/>
        </w:rPr>
      </w:pPr>
    </w:p>
    <w:p w:rsidR="006B380E" w:rsidRPr="0033643A" w:rsidRDefault="006B380E">
      <w:pPr>
        <w:rPr>
          <w:sz w:val="24"/>
          <w:szCs w:val="24"/>
        </w:rPr>
      </w:pPr>
    </w:p>
    <w:sectPr w:rsidR="006B380E" w:rsidRPr="003364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F7E" w:rsidRDefault="00292F7E" w:rsidP="001C57F1">
      <w:r>
        <w:separator/>
      </w:r>
    </w:p>
  </w:endnote>
  <w:endnote w:type="continuationSeparator" w:id="0">
    <w:p w:rsidR="00292F7E" w:rsidRDefault="00292F7E" w:rsidP="001C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F7E" w:rsidRDefault="00292F7E" w:rsidP="001C57F1">
      <w:r>
        <w:separator/>
      </w:r>
    </w:p>
  </w:footnote>
  <w:footnote w:type="continuationSeparator" w:id="0">
    <w:p w:rsidR="00292F7E" w:rsidRDefault="00292F7E" w:rsidP="001C5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3A"/>
    <w:rsid w:val="00000BDE"/>
    <w:rsid w:val="000062AF"/>
    <w:rsid w:val="000B108C"/>
    <w:rsid w:val="000D4069"/>
    <w:rsid w:val="00161F87"/>
    <w:rsid w:val="001C57F1"/>
    <w:rsid w:val="001D2CC1"/>
    <w:rsid w:val="00203C56"/>
    <w:rsid w:val="00212887"/>
    <w:rsid w:val="0028113F"/>
    <w:rsid w:val="00292F7E"/>
    <w:rsid w:val="002A6491"/>
    <w:rsid w:val="0033643A"/>
    <w:rsid w:val="00356965"/>
    <w:rsid w:val="00396A7D"/>
    <w:rsid w:val="0044689F"/>
    <w:rsid w:val="0056378D"/>
    <w:rsid w:val="005C7737"/>
    <w:rsid w:val="00601F82"/>
    <w:rsid w:val="006B380E"/>
    <w:rsid w:val="006D1405"/>
    <w:rsid w:val="007071C9"/>
    <w:rsid w:val="007665A2"/>
    <w:rsid w:val="0079078A"/>
    <w:rsid w:val="007E6E36"/>
    <w:rsid w:val="008E6914"/>
    <w:rsid w:val="009C6456"/>
    <w:rsid w:val="009E620B"/>
    <w:rsid w:val="00AF5D72"/>
    <w:rsid w:val="00B65D51"/>
    <w:rsid w:val="00BE797D"/>
    <w:rsid w:val="00C0155C"/>
    <w:rsid w:val="00C26277"/>
    <w:rsid w:val="00C8585D"/>
    <w:rsid w:val="00D21C73"/>
    <w:rsid w:val="00D51154"/>
    <w:rsid w:val="00D60588"/>
    <w:rsid w:val="00EE4190"/>
    <w:rsid w:val="00F06585"/>
    <w:rsid w:val="00F30CCD"/>
    <w:rsid w:val="00F55A3A"/>
    <w:rsid w:val="00F7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596D055-B715-40B8-B5F3-43A8D295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5A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5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57F1"/>
  </w:style>
  <w:style w:type="paragraph" w:styleId="a7">
    <w:name w:val="footer"/>
    <w:basedOn w:val="a"/>
    <w:link w:val="a8"/>
    <w:uiPriority w:val="99"/>
    <w:unhideWhenUsed/>
    <w:rsid w:val="001C57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5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漁　剛志</dc:creator>
  <cp:lastModifiedBy>林　宏昭</cp:lastModifiedBy>
  <cp:revision>16</cp:revision>
  <cp:lastPrinted>2021-09-22T00:33:00Z</cp:lastPrinted>
  <dcterms:created xsi:type="dcterms:W3CDTF">2021-07-07T04:49:00Z</dcterms:created>
  <dcterms:modified xsi:type="dcterms:W3CDTF">2021-09-22T00:50:00Z</dcterms:modified>
</cp:coreProperties>
</file>