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9D" w:rsidRPr="00C465A6" w:rsidRDefault="007A729D" w:rsidP="00DF224A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C465A6">
        <w:rPr>
          <w:rFonts w:asciiTheme="minorEastAsia" w:hAnsiTheme="minorEastAsia" w:hint="eastAsia"/>
          <w:sz w:val="32"/>
        </w:rPr>
        <w:t>誓</w:t>
      </w:r>
      <w:r w:rsidR="00DF224A" w:rsidRPr="00C465A6">
        <w:rPr>
          <w:rFonts w:asciiTheme="minorEastAsia" w:hAnsiTheme="minorEastAsia" w:hint="eastAsia"/>
          <w:sz w:val="32"/>
        </w:rPr>
        <w:t xml:space="preserve">　</w:t>
      </w:r>
      <w:r w:rsidRPr="00C465A6">
        <w:rPr>
          <w:rFonts w:asciiTheme="minorEastAsia" w:hAnsiTheme="minorEastAsia" w:hint="eastAsia"/>
          <w:sz w:val="32"/>
        </w:rPr>
        <w:t>約</w:t>
      </w:r>
      <w:r w:rsidR="00DF224A" w:rsidRPr="00C465A6">
        <w:rPr>
          <w:rFonts w:asciiTheme="minorEastAsia" w:hAnsiTheme="minorEastAsia" w:hint="eastAsia"/>
          <w:sz w:val="32"/>
        </w:rPr>
        <w:t xml:space="preserve">　</w:t>
      </w:r>
      <w:r w:rsidRPr="00C465A6">
        <w:rPr>
          <w:rFonts w:asciiTheme="minorEastAsia" w:hAnsiTheme="minorEastAsia" w:hint="eastAsia"/>
          <w:sz w:val="32"/>
        </w:rPr>
        <w:t>書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</w:rPr>
      </w:pPr>
    </w:p>
    <w:p w:rsidR="007A729D" w:rsidRPr="00C465A6" w:rsidRDefault="007A729D" w:rsidP="00C465A6">
      <w:pPr>
        <w:spacing w:line="360" w:lineRule="auto"/>
        <w:ind w:firstLineChars="100" w:firstLine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私は、不動産の鑑定評価に関する法律</w:t>
      </w:r>
      <w:r w:rsidRPr="00C465A6">
        <w:rPr>
          <w:rFonts w:asciiTheme="minorEastAsia" w:hAnsiTheme="minorEastAsia"/>
          <w:sz w:val="28"/>
        </w:rPr>
        <w:t xml:space="preserve"> </w:t>
      </w:r>
      <w:r w:rsidRPr="00C465A6">
        <w:rPr>
          <w:rFonts w:asciiTheme="minorEastAsia" w:hAnsiTheme="minorEastAsia" w:hint="eastAsia"/>
          <w:sz w:val="28"/>
        </w:rPr>
        <w:t>第２５条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8"/>
        </w:rPr>
      </w:pPr>
    </w:p>
    <w:p w:rsidR="007A729D" w:rsidRPr="00C465A6" w:rsidRDefault="00510D18" w:rsidP="00510D18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第１号の「破産手続開始の決定を受けて</w:t>
      </w:r>
      <w:r w:rsidR="007A729D" w:rsidRPr="00C465A6">
        <w:rPr>
          <w:rFonts w:asciiTheme="minorEastAsia" w:hAnsiTheme="minorEastAsia" w:hint="eastAsia"/>
          <w:sz w:val="28"/>
        </w:rPr>
        <w:t>復権を得ない者」に該当しないこと、</w:t>
      </w:r>
    </w:p>
    <w:p w:rsidR="007A729D" w:rsidRPr="00C465A6" w:rsidRDefault="007A729D" w:rsidP="00C465A6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第２号の「禁錮以上の刑に処せられ、又はこの法律の規定に違反し、若しくは鑑定評価等業務に関し罪を犯して罰金の刑に処せられ、その執行を終わり、又は執行を受けることがなくなった日から</w:t>
      </w:r>
      <w:r w:rsidR="00C465A6" w:rsidRPr="00C465A6">
        <w:rPr>
          <w:rFonts w:asciiTheme="minorEastAsia" w:hAnsiTheme="minorEastAsia" w:hint="eastAsia"/>
          <w:sz w:val="28"/>
        </w:rPr>
        <w:t>３</w:t>
      </w:r>
      <w:r w:rsidRPr="00C465A6">
        <w:rPr>
          <w:rFonts w:asciiTheme="minorEastAsia" w:hAnsiTheme="minorEastAsia" w:hint="eastAsia"/>
          <w:sz w:val="28"/>
        </w:rPr>
        <w:t>年を経過しない者」に該当しないこと、</w:t>
      </w:r>
    </w:p>
    <w:p w:rsidR="007A729D" w:rsidRPr="00C465A6" w:rsidRDefault="009B3CC6" w:rsidP="00DF224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第３号の「第１６条第５号又は第６</w:t>
      </w:r>
      <w:r w:rsidR="007A729D" w:rsidRPr="00C465A6">
        <w:rPr>
          <w:rFonts w:asciiTheme="minorEastAsia" w:hAnsiTheme="minorEastAsia" w:hint="eastAsia"/>
          <w:sz w:val="28"/>
        </w:rPr>
        <w:t>号に該当する者」に該当しないこと、</w:t>
      </w:r>
    </w:p>
    <w:p w:rsidR="007A729D" w:rsidRPr="00C465A6" w:rsidRDefault="007A729D" w:rsidP="00C465A6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第４号の「第３０条第６号又は第４１条の規定により登録を消除され、その登録の消除の日から３年を経過しない者」に該当しないこと、</w:t>
      </w:r>
    </w:p>
    <w:p w:rsidR="007A729D" w:rsidRPr="00C465A6" w:rsidRDefault="007A729D" w:rsidP="00C465A6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8"/>
        </w:rPr>
      </w:pPr>
    </w:p>
    <w:p w:rsidR="007A729D" w:rsidRPr="00C465A6" w:rsidRDefault="007A729D" w:rsidP="00DF224A">
      <w:pPr>
        <w:spacing w:line="360" w:lineRule="auto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8"/>
        </w:rPr>
        <w:t>を誓約します。</w:t>
      </w:r>
    </w:p>
    <w:p w:rsidR="00DF224A" w:rsidRPr="00283E4C" w:rsidRDefault="00DF224A" w:rsidP="00DF224A">
      <w:pPr>
        <w:spacing w:line="360" w:lineRule="auto"/>
        <w:rPr>
          <w:rFonts w:asciiTheme="minorEastAsia" w:hAnsiTheme="minorEastAsia"/>
          <w:sz w:val="22"/>
        </w:rPr>
      </w:pPr>
    </w:p>
    <w:p w:rsidR="007A729D" w:rsidRPr="00C465A6" w:rsidRDefault="007A729D" w:rsidP="00283E4C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/>
          <w:sz w:val="24"/>
        </w:rPr>
        <w:t xml:space="preserve"> </w:t>
      </w:r>
      <w:r w:rsidR="00DF224A" w:rsidRPr="00C465A6">
        <w:rPr>
          <w:rFonts w:asciiTheme="minorEastAsia" w:hAnsiTheme="minorEastAsia" w:hint="eastAsia"/>
          <w:sz w:val="24"/>
        </w:rPr>
        <w:t xml:space="preserve">　　</w:t>
      </w:r>
      <w:r w:rsidRPr="00C465A6">
        <w:rPr>
          <w:rFonts w:asciiTheme="minorEastAsia" w:hAnsiTheme="minorEastAsia" w:hint="eastAsia"/>
          <w:sz w:val="24"/>
        </w:rPr>
        <w:t>年</w:t>
      </w:r>
      <w:r w:rsidRPr="00C465A6">
        <w:rPr>
          <w:rFonts w:asciiTheme="minorEastAsia" w:hAnsiTheme="minorEastAsia"/>
          <w:sz w:val="24"/>
        </w:rPr>
        <w:t xml:space="preserve"> </w:t>
      </w:r>
      <w:r w:rsidR="00DF224A" w:rsidRPr="00C465A6">
        <w:rPr>
          <w:rFonts w:asciiTheme="minorEastAsia" w:hAnsiTheme="minorEastAsia" w:hint="eastAsia"/>
          <w:sz w:val="24"/>
        </w:rPr>
        <w:t xml:space="preserve">　　</w:t>
      </w:r>
      <w:r w:rsidRPr="00C465A6">
        <w:rPr>
          <w:rFonts w:asciiTheme="minorEastAsia" w:hAnsiTheme="minorEastAsia" w:hint="eastAsia"/>
          <w:sz w:val="24"/>
        </w:rPr>
        <w:t>月</w:t>
      </w:r>
      <w:r w:rsidRPr="00C465A6">
        <w:rPr>
          <w:rFonts w:asciiTheme="minorEastAsia" w:hAnsiTheme="minorEastAsia"/>
          <w:sz w:val="24"/>
        </w:rPr>
        <w:t xml:space="preserve"> </w:t>
      </w:r>
      <w:r w:rsidR="00DF224A" w:rsidRPr="00C465A6">
        <w:rPr>
          <w:rFonts w:asciiTheme="minorEastAsia" w:hAnsiTheme="minorEastAsia" w:hint="eastAsia"/>
          <w:sz w:val="24"/>
        </w:rPr>
        <w:t xml:space="preserve">　　</w:t>
      </w:r>
      <w:r w:rsidRPr="00C465A6">
        <w:rPr>
          <w:rFonts w:asciiTheme="minorEastAsia" w:hAnsiTheme="minorEastAsia" w:hint="eastAsia"/>
          <w:sz w:val="24"/>
        </w:rPr>
        <w:t>日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4"/>
        </w:rPr>
      </w:pPr>
    </w:p>
    <w:p w:rsidR="007A729D" w:rsidRPr="00C465A6" w:rsidRDefault="00DF224A" w:rsidP="00DF224A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4"/>
        </w:rPr>
        <w:t xml:space="preserve">山口県知事　</w:t>
      </w:r>
      <w:r w:rsidR="007A729D" w:rsidRPr="00C465A6">
        <w:rPr>
          <w:rFonts w:asciiTheme="minorEastAsia" w:hAnsiTheme="minorEastAsia" w:hint="eastAsia"/>
          <w:sz w:val="24"/>
        </w:rPr>
        <w:t>殿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4"/>
        </w:rPr>
      </w:pP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4"/>
        </w:rPr>
      </w:pPr>
    </w:p>
    <w:p w:rsidR="007A729D" w:rsidRPr="00C465A6" w:rsidRDefault="007A729D" w:rsidP="00DF224A">
      <w:pPr>
        <w:spacing w:line="360" w:lineRule="auto"/>
        <w:ind w:firstLineChars="1400" w:firstLine="336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4"/>
        </w:rPr>
        <w:t>名称・商号</w:t>
      </w:r>
    </w:p>
    <w:p w:rsidR="007A729D" w:rsidRPr="00C465A6" w:rsidRDefault="007A729D" w:rsidP="002A106E">
      <w:pPr>
        <w:ind w:firstLineChars="1400" w:firstLine="3360"/>
        <w:rPr>
          <w:rFonts w:asciiTheme="minorEastAsia" w:hAnsiTheme="minorEastAsia"/>
        </w:rPr>
      </w:pPr>
      <w:r w:rsidRPr="00C465A6">
        <w:rPr>
          <w:rFonts w:asciiTheme="minorEastAsia" w:hAnsiTheme="minorEastAsia" w:hint="eastAsia"/>
          <w:sz w:val="24"/>
        </w:rPr>
        <w:t>申請者氏名</w:t>
      </w:r>
      <w:r w:rsidR="00DF224A" w:rsidRPr="00C465A6">
        <w:rPr>
          <w:rFonts w:asciiTheme="minorEastAsia" w:hAnsiTheme="minorEastAsia" w:hint="eastAsia"/>
          <w:sz w:val="24"/>
        </w:rPr>
        <w:t xml:space="preserve">　</w:t>
      </w:r>
      <w:r w:rsidR="007206E8">
        <w:rPr>
          <w:rFonts w:asciiTheme="minorEastAsia" w:hAnsiTheme="minorEastAsia" w:hint="eastAsia"/>
          <w:sz w:val="24"/>
        </w:rPr>
        <w:t xml:space="preserve">　　　　　　　　　　　　　　　　</w:t>
      </w:r>
      <w:bookmarkStart w:id="0" w:name="_GoBack"/>
      <w:bookmarkEnd w:id="0"/>
    </w:p>
    <w:sectPr w:rsidR="007A729D" w:rsidRPr="00C465A6" w:rsidSect="00C46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C3" w:rsidRDefault="005245C3" w:rsidP="00DA6159">
      <w:r>
        <w:separator/>
      </w:r>
    </w:p>
  </w:endnote>
  <w:endnote w:type="continuationSeparator" w:id="0">
    <w:p w:rsidR="005245C3" w:rsidRDefault="005245C3" w:rsidP="00DA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C3" w:rsidRDefault="005245C3" w:rsidP="00DA6159">
      <w:r>
        <w:separator/>
      </w:r>
    </w:p>
  </w:footnote>
  <w:footnote w:type="continuationSeparator" w:id="0">
    <w:p w:rsidR="005245C3" w:rsidRDefault="005245C3" w:rsidP="00DA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9D"/>
    <w:rsid w:val="000F38A4"/>
    <w:rsid w:val="001456B8"/>
    <w:rsid w:val="002163F7"/>
    <w:rsid w:val="00283E4C"/>
    <w:rsid w:val="002A106E"/>
    <w:rsid w:val="004673EF"/>
    <w:rsid w:val="00510D18"/>
    <w:rsid w:val="005245C3"/>
    <w:rsid w:val="00584B01"/>
    <w:rsid w:val="006366EA"/>
    <w:rsid w:val="007206E8"/>
    <w:rsid w:val="00785ACE"/>
    <w:rsid w:val="007A729D"/>
    <w:rsid w:val="007C1EC6"/>
    <w:rsid w:val="00842CBC"/>
    <w:rsid w:val="008C4864"/>
    <w:rsid w:val="009B3CC6"/>
    <w:rsid w:val="00A967A7"/>
    <w:rsid w:val="00B34263"/>
    <w:rsid w:val="00C465A6"/>
    <w:rsid w:val="00C64CA5"/>
    <w:rsid w:val="00DA6159"/>
    <w:rsid w:val="00DB006D"/>
    <w:rsid w:val="00DF224A"/>
    <w:rsid w:val="00E116C2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159"/>
  </w:style>
  <w:style w:type="paragraph" w:styleId="a5">
    <w:name w:val="footer"/>
    <w:basedOn w:val="a"/>
    <w:link w:val="a6"/>
    <w:uiPriority w:val="99"/>
    <w:unhideWhenUsed/>
    <w:rsid w:val="00DA6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2014-06-10T02:53:00Z</dcterms:created>
  <dcterms:modified xsi:type="dcterms:W3CDTF">2020-12-25T01:35:00Z</dcterms:modified>
</cp:coreProperties>
</file>