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EE3BF5" w:rsidP="00EE3BF5">
      <w:pPr>
        <w:kinsoku w:val="0"/>
        <w:overflowPunct w:val="0"/>
        <w:autoSpaceDE w:val="0"/>
        <w:autoSpaceDN w:val="0"/>
        <w:ind w:leftChars="2800" w:left="6720" w:firstLineChars="300" w:firstLine="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第　　　</w:t>
      </w:r>
      <w:r w:rsidR="00CB0D91" w:rsidRPr="00EF117E">
        <w:rPr>
          <w:rFonts w:hint="eastAsia"/>
          <w:szCs w:val="24"/>
        </w:rPr>
        <w:t xml:space="preserve">　　　号　</w:t>
      </w:r>
    </w:p>
    <w:p w:rsidR="00CB0D91" w:rsidRPr="00EF117E" w:rsidRDefault="00EE3BF5" w:rsidP="00EE3BF5">
      <w:pPr>
        <w:kinsoku w:val="0"/>
        <w:overflowPunct w:val="0"/>
        <w:autoSpaceDE w:val="0"/>
        <w:autoSpaceDN w:val="0"/>
        <w:ind w:leftChars="2800" w:left="6720" w:firstLineChars="300" w:firstLine="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115640">
        <w:rPr>
          <w:rFonts w:hint="eastAsia"/>
          <w:szCs w:val="24"/>
        </w:rPr>
        <w:t>４</w:t>
      </w:r>
      <w:r>
        <w:rPr>
          <w:rFonts w:hint="eastAsia"/>
          <w:szCs w:val="24"/>
        </w:rPr>
        <w:t>年５月1</w:t>
      </w:r>
      <w:r w:rsidR="00A36B09">
        <w:rPr>
          <w:rFonts w:hint="eastAsia"/>
          <w:szCs w:val="24"/>
        </w:rPr>
        <w:t>0</w:t>
      </w:r>
      <w:r w:rsidR="00CB0D91" w:rsidRPr="00EF117E">
        <w:rPr>
          <w:rFonts w:hint="eastAsia"/>
          <w:szCs w:val="24"/>
        </w:rPr>
        <w:t xml:space="preserve">日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EE3BF5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DE61AE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年度山口県看護職員確保対策事業費補助金交付請求書</w:t>
      </w:r>
    </w:p>
    <w:p w:rsidR="00CB0D91" w:rsidRPr="00EE3BF5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kinsoku w:val="0"/>
        <w:overflowPunct w:val="0"/>
        <w:autoSpaceDE w:val="0"/>
        <w:autoSpaceDN w:val="0"/>
        <w:jc w:val="distribute"/>
        <w:rPr>
          <w:szCs w:val="24"/>
        </w:rPr>
      </w:pPr>
      <w:r>
        <w:rPr>
          <w:rFonts w:hint="eastAsia"/>
          <w:szCs w:val="24"/>
        </w:rPr>
        <w:t xml:space="preserve">　令和</w:t>
      </w:r>
      <w:r w:rsidR="00DE61AE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年</w:t>
      </w:r>
      <w:r w:rsidR="00DE61AE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月</w:t>
      </w:r>
      <w:r w:rsidR="00DE61AE">
        <w:rPr>
          <w:rFonts w:hint="eastAsia"/>
          <w:szCs w:val="24"/>
        </w:rPr>
        <w:t xml:space="preserve">　</w:t>
      </w:r>
      <w:proofErr w:type="gramStart"/>
      <w:r w:rsidR="00CB0D91">
        <w:rPr>
          <w:rFonts w:hint="eastAsia"/>
          <w:szCs w:val="24"/>
        </w:rPr>
        <w:t>日付け</w:t>
      </w:r>
      <w:proofErr w:type="gramEnd"/>
      <w:r>
        <w:rPr>
          <w:rFonts w:hint="eastAsia"/>
          <w:szCs w:val="24"/>
        </w:rPr>
        <w:t>令</w:t>
      </w:r>
      <w:r w:rsidR="00DE61AE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医療政策</w:t>
      </w:r>
      <w:r w:rsidR="00CB0D91">
        <w:rPr>
          <w:rFonts w:hint="eastAsia"/>
          <w:szCs w:val="24"/>
        </w:rPr>
        <w:t>第</w:t>
      </w:r>
      <w:r w:rsidR="00DE61AE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号で額の確定通知され</w:t>
      </w:r>
      <w:r w:rsidR="00CB0D91">
        <w:rPr>
          <w:rFonts w:hint="eastAsia"/>
          <w:szCs w:val="24"/>
        </w:rPr>
        <w:t>た補助金について、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下記により金　　　　　　　　　円を交付されるよう請求します。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CB0D91" w:rsidRPr="00EF117E" w:rsidTr="00CB0D91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B0D91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CB0D91" w:rsidRPr="00EF117E" w:rsidTr="00CB0D91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</w:tr>
    </w:tbl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231775</wp:posOffset>
                </wp:positionV>
                <wp:extent cx="3499485" cy="691515"/>
                <wp:effectExtent l="0" t="0" r="24765" b="1333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485" cy="69151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99C59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04.3pt;margin-top:18.25pt;width:275.5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" strokecolor="black [3213]" strokeweight=".5pt"/>
            </w:pict>
          </mc:Fallback>
        </mc:AlternateContent>
      </w:r>
    </w:p>
    <w:p w:rsidR="00CB0D91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4D1CF0">
        <w:rPr>
          <w:rFonts w:hAnsi="Times New Roman" w:cs="Times New Roman" w:hint="eastAsia"/>
          <w:spacing w:val="120"/>
          <w:szCs w:val="24"/>
          <w:fitText w:val="1200" w:id="-1968458496"/>
        </w:rPr>
        <w:t>所属</w:t>
      </w:r>
      <w:r w:rsidRPr="004D1CF0">
        <w:rPr>
          <w:rFonts w:hAnsi="Times New Roman" w:cs="Times New Roman" w:hint="eastAsia"/>
          <w:szCs w:val="24"/>
          <w:fitText w:val="1200" w:id="-1968458496"/>
        </w:rPr>
        <w:t>名</w:t>
      </w:r>
      <w:r>
        <w:rPr>
          <w:rFonts w:hAnsi="Times New Roman" w:cs="Times New Roman" w:hint="eastAsia"/>
          <w:szCs w:val="24"/>
        </w:rPr>
        <w:t>：</w:t>
      </w:r>
    </w:p>
    <w:p w:rsidR="004D1CF0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担当者氏名：</w:t>
      </w:r>
    </w:p>
    <w:p w:rsidR="004D1CF0" w:rsidRDefault="004D1CF0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4D1CF0">
        <w:rPr>
          <w:rFonts w:hAnsi="Times New Roman" w:cs="Times New Roman" w:hint="eastAsia"/>
          <w:spacing w:val="40"/>
          <w:szCs w:val="24"/>
          <w:fitText w:val="1200" w:id="-1968458495"/>
        </w:rPr>
        <w:t>電話番</w:t>
      </w:r>
      <w:r w:rsidRPr="004D1CF0">
        <w:rPr>
          <w:rFonts w:hAnsi="Times New Roman" w:cs="Times New Roman" w:hint="eastAsia"/>
          <w:szCs w:val="24"/>
          <w:fitText w:val="1200" w:id="-1968458495"/>
        </w:rPr>
        <w:t>号</w:t>
      </w:r>
      <w:r>
        <w:rPr>
          <w:rFonts w:hAnsi="Times New Roman" w:cs="Times New Roman" w:hint="eastAsia"/>
          <w:szCs w:val="24"/>
        </w:rPr>
        <w:t>：</w:t>
      </w:r>
    </w:p>
    <w:p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kinsoku w:val="0"/>
        <w:overflowPunct w:val="0"/>
        <w:autoSpaceDE w:val="0"/>
        <w:autoSpaceDN w:val="0"/>
        <w:rPr>
          <w:szCs w:val="24"/>
        </w:rPr>
      </w:pPr>
      <w:r>
        <w:rPr>
          <w:rFonts w:asciiTheme="majorEastAsia" w:eastAsiaTheme="majorEastAsia" w:hAnsiTheme="majorEastAsia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3811905</wp:posOffset>
                </wp:positionH>
                <wp:positionV relativeFrom="paragraph">
                  <wp:posOffset>0</wp:posOffset>
                </wp:positionV>
                <wp:extent cx="1638300" cy="773430"/>
                <wp:effectExtent l="0" t="0" r="19050" b="255270"/>
                <wp:wrapNone/>
                <wp:docPr id="3" name="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773430"/>
                        </a:xfrm>
                        <a:prstGeom prst="wedgeRectCallout">
                          <a:avLst>
                            <a:gd name="adj1" fmla="val -620"/>
                            <a:gd name="adj2" fmla="val 76435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A40" w:rsidRDefault="005E09DD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各施設</w:t>
                            </w:r>
                            <w:r w:rsidR="00EE3BF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で作成した</w:t>
                            </w:r>
                          </w:p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文書番号があれば記載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300.15pt;margin-top:0;width:129pt;height:6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" adj="10666,27310" fillcolor="white [3201]" strokecolor="black [3200]" strokeweight="1.5pt">
                <v:textbox>
                  <w:txbxContent>
                    <w:p w:rsidR="00702A40" w:rsidRDefault="005E09DD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各施設</w:t>
                      </w:r>
                      <w:r w:rsidR="00EE3BF5">
                        <w:rPr>
                          <w:rFonts w:hint="eastAsia"/>
                          <w:sz w:val="20"/>
                          <w:szCs w:val="20"/>
                        </w:rPr>
                        <w:t>で作成した</w:t>
                      </w:r>
                    </w:p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文書番号があれば記載</w:t>
                      </w:r>
                    </w:p>
                  </w:txbxContent>
                </v:textbox>
              </v:shape>
            </w:pict>
          </mc:Fallback>
        </mc:AlternateContent>
      </w:r>
      <w:r w:rsidRPr="00B560CA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/>
        </w:rPr>
        <w:t>記入例</w:t>
      </w:r>
    </w:p>
    <w:p w:rsidR="00ED4CA0" w:rsidRDefault="00ED4CA0" w:rsidP="00EE3BF5">
      <w:pPr>
        <w:kinsoku w:val="0"/>
        <w:overflowPunct w:val="0"/>
        <w:autoSpaceDE w:val="0"/>
        <w:autoSpaceDN w:val="0"/>
        <w:rPr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ind w:leftChars="2800" w:left="6720" w:firstLineChars="300" w:firstLine="720"/>
        <w:rPr>
          <w:rFonts w:hAnsi="Times New Roman" w:cs="Times New Roman"/>
          <w:szCs w:val="24"/>
        </w:rPr>
      </w:pPr>
      <w:r w:rsidRPr="00EE3BF5">
        <w:rPr>
          <w:rFonts w:hint="eastAsia"/>
          <w:color w:val="FF0000"/>
          <w:szCs w:val="24"/>
        </w:rPr>
        <w:t>第　　　　　　号</w:t>
      </w:r>
      <w:r w:rsidRPr="00EF117E">
        <w:rPr>
          <w:rFonts w:hint="eastAsia"/>
          <w:szCs w:val="24"/>
        </w:rPr>
        <w:t xml:space="preserve">　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ind w:leftChars="2800" w:left="6720" w:firstLineChars="300" w:firstLine="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DE61AE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年</w:t>
      </w:r>
      <w:r w:rsidR="00DE61AE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月</w:t>
      </w:r>
      <w:r w:rsidR="00DE61AE">
        <w:rPr>
          <w:rFonts w:hint="eastAsia"/>
          <w:szCs w:val="24"/>
        </w:rPr>
        <w:t xml:space="preserve">　</w:t>
      </w:r>
      <w:r w:rsidRPr="00EF117E">
        <w:rPr>
          <w:rFonts w:hint="eastAsia"/>
          <w:szCs w:val="24"/>
        </w:rPr>
        <w:t xml:space="preserve">日　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  <w:r>
        <w:rPr>
          <w:rFonts w:hAnsi="Times New Roman" w:cs="Times New Roman" w:hint="eastAsia"/>
          <w:szCs w:val="24"/>
        </w:rPr>
        <w:t xml:space="preserve">　</w:t>
      </w:r>
      <w:r w:rsidRPr="006B62C6">
        <w:rPr>
          <w:rFonts w:hAnsi="Times New Roman" w:cs="Times New Roman" w:hint="eastAsia"/>
          <w:color w:val="FF0000"/>
          <w:spacing w:val="14"/>
          <w:szCs w:val="24"/>
        </w:rPr>
        <w:t>山口市滝町１番１号</w:t>
      </w:r>
    </w:p>
    <w:p w:rsidR="00EE3BF5" w:rsidRDefault="00EE3BF5" w:rsidP="00EE3BF5">
      <w:pPr>
        <w:kinsoku w:val="0"/>
        <w:overflowPunct w:val="0"/>
        <w:autoSpaceDE w:val="0"/>
        <w:autoSpaceDN w:val="0"/>
        <w:ind w:leftChars="2200" w:left="5280"/>
        <w:rPr>
          <w:color w:val="FF0000"/>
          <w:szCs w:val="24"/>
        </w:rPr>
      </w:pPr>
      <w:r>
        <w:rPr>
          <w:rFonts w:hint="eastAsia"/>
          <w:szCs w:val="24"/>
        </w:rPr>
        <w:t xml:space="preserve">氏名　</w:t>
      </w:r>
      <w:r w:rsidR="005E09DD">
        <w:rPr>
          <w:rFonts w:hint="eastAsia"/>
          <w:color w:val="FF0000"/>
          <w:szCs w:val="24"/>
        </w:rPr>
        <w:t>○○法人○○</w:t>
      </w:r>
      <w:r w:rsidRPr="006B62C6">
        <w:rPr>
          <w:rFonts w:hint="eastAsia"/>
          <w:color w:val="FF0000"/>
          <w:szCs w:val="24"/>
        </w:rPr>
        <w:t>○○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>
        <w:rPr>
          <w:rFonts w:hint="eastAsia"/>
          <w:color w:val="FF0000"/>
          <w:szCs w:val="24"/>
        </w:rPr>
        <w:t xml:space="preserve">　　　　</w:t>
      </w:r>
      <w:r w:rsidR="005E09DD">
        <w:rPr>
          <w:rFonts w:hint="eastAsia"/>
          <w:color w:val="FF0000"/>
          <w:szCs w:val="24"/>
        </w:rPr>
        <w:t>理事長　○○　○○</w:t>
      </w:r>
    </w:p>
    <w:p w:rsidR="00EE3BF5" w:rsidRPr="00EE3BF5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DE61AE">
        <w:rPr>
          <w:rFonts w:hint="eastAsia"/>
          <w:szCs w:val="24"/>
        </w:rPr>
        <w:t>〇</w:t>
      </w:r>
      <w:r w:rsidRPr="00EF117E">
        <w:rPr>
          <w:rFonts w:hint="eastAsia"/>
          <w:szCs w:val="24"/>
        </w:rPr>
        <w:t>年度山口県看護職員確保対策事業費補助金交付請求書</w:t>
      </w:r>
    </w:p>
    <w:p w:rsidR="00EE3BF5" w:rsidRPr="00EE3BF5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kinsoku w:val="0"/>
        <w:overflowPunct w:val="0"/>
        <w:autoSpaceDE w:val="0"/>
        <w:autoSpaceDN w:val="0"/>
        <w:jc w:val="distribute"/>
        <w:rPr>
          <w:szCs w:val="24"/>
        </w:rPr>
      </w:pPr>
      <w:r>
        <w:rPr>
          <w:rFonts w:hint="eastAsia"/>
          <w:szCs w:val="24"/>
        </w:rPr>
        <w:t xml:space="preserve">　令和</w:t>
      </w:r>
      <w:r w:rsidR="00DE61AE">
        <w:rPr>
          <w:rFonts w:hint="eastAsia"/>
          <w:szCs w:val="24"/>
        </w:rPr>
        <w:t>〇</w:t>
      </w:r>
      <w:r>
        <w:rPr>
          <w:rFonts w:hint="eastAsia"/>
          <w:szCs w:val="24"/>
        </w:rPr>
        <w:t>年</w:t>
      </w:r>
      <w:r w:rsidR="00DE61AE">
        <w:rPr>
          <w:rFonts w:hint="eastAsia"/>
          <w:szCs w:val="24"/>
        </w:rPr>
        <w:t>〇</w:t>
      </w:r>
      <w:r>
        <w:rPr>
          <w:rFonts w:hint="eastAsia"/>
          <w:szCs w:val="24"/>
        </w:rPr>
        <w:t>月</w:t>
      </w:r>
      <w:r w:rsidR="00DE61AE">
        <w:rPr>
          <w:rFonts w:hint="eastAsia"/>
          <w:szCs w:val="24"/>
        </w:rPr>
        <w:t>〇</w:t>
      </w:r>
      <w:r>
        <w:rPr>
          <w:rFonts w:hint="eastAsia"/>
          <w:szCs w:val="24"/>
        </w:rPr>
        <w:t>日付け令</w:t>
      </w:r>
      <w:r w:rsidR="00DE61AE">
        <w:rPr>
          <w:rFonts w:hint="eastAsia"/>
          <w:szCs w:val="24"/>
        </w:rPr>
        <w:t>〇</w:t>
      </w:r>
      <w:r>
        <w:rPr>
          <w:rFonts w:hint="eastAsia"/>
          <w:szCs w:val="24"/>
        </w:rPr>
        <w:t>医療政策第</w:t>
      </w:r>
      <w:r w:rsidR="00DE61AE">
        <w:rPr>
          <w:rFonts w:hint="eastAsia"/>
          <w:szCs w:val="24"/>
        </w:rPr>
        <w:t>〇〇</w:t>
      </w:r>
      <w:r w:rsidRPr="00EF117E">
        <w:rPr>
          <w:rFonts w:hint="eastAsia"/>
          <w:szCs w:val="24"/>
        </w:rPr>
        <w:t>号で額の確定通知され</w:t>
      </w:r>
      <w:r>
        <w:rPr>
          <w:rFonts w:hint="eastAsia"/>
          <w:szCs w:val="24"/>
        </w:rPr>
        <w:t>た補助金について、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下記により金</w:t>
      </w:r>
      <w:r w:rsidR="0079488D" w:rsidRPr="00EE3BF5">
        <w:rPr>
          <w:rFonts w:hint="eastAsia"/>
          <w:color w:val="FF0000"/>
          <w:szCs w:val="24"/>
        </w:rPr>
        <w:t>1,000,000</w:t>
      </w:r>
      <w:r w:rsidRPr="00EF117E">
        <w:rPr>
          <w:rFonts w:hint="eastAsia"/>
          <w:szCs w:val="24"/>
        </w:rPr>
        <w:t>円を交付されるよう請求します。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:rsidR="00EE3BF5" w:rsidRPr="00EF117E" w:rsidRDefault="00EE3BF5" w:rsidP="00EE3BF5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EE3BF5" w:rsidRPr="00EF117E" w:rsidTr="00986A4F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3BF5" w:rsidRPr="00EF117E" w:rsidRDefault="00EE3BF5" w:rsidP="00986A4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EE3BF5" w:rsidRPr="00EF117E" w:rsidTr="00986A4F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EE3BF5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E3BF5">
              <w:rPr>
                <w:rFonts w:hint="eastAsia"/>
                <w:color w:val="FF0000"/>
                <w:szCs w:val="24"/>
              </w:rPr>
              <w:t>1,000,000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EE3BF5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E3BF5">
              <w:rPr>
                <w:rFonts w:hint="eastAsia"/>
                <w:color w:val="FF0000"/>
                <w:szCs w:val="24"/>
              </w:rPr>
              <w:t>1,000,000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:rsidR="00EE3BF5" w:rsidRDefault="00EE3BF5" w:rsidP="00986A4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</w:p>
          <w:p w:rsidR="00EE3BF5" w:rsidRPr="00EF117E" w:rsidRDefault="00EE3BF5" w:rsidP="00EE3BF5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 w:rsidRPr="00EE3BF5">
              <w:rPr>
                <w:rFonts w:hint="eastAsia"/>
                <w:color w:val="FF0000"/>
                <w:szCs w:val="24"/>
              </w:rPr>
              <w:t>1,000,000</w:t>
            </w:r>
          </w:p>
        </w:tc>
      </w:tr>
    </w:tbl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DE61AE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791210</wp:posOffset>
                </wp:positionH>
                <wp:positionV relativeFrom="paragraph">
                  <wp:posOffset>10795</wp:posOffset>
                </wp:positionV>
                <wp:extent cx="1343660" cy="685800"/>
                <wp:effectExtent l="0" t="228600" r="27940" b="1905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66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32C0" w:rsidRPr="00AB32C0" w:rsidRDefault="00DE61AE" w:rsidP="005E09D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交付決定通知に記載された</w:t>
                            </w:r>
                            <w:r w:rsidR="00AB32C0" w:rsidRPr="00AB32C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交付決定額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四角形吹き出し 7" o:spid="_x0000_s1027" type="#_x0000_t61" style="position:absolute;left:0;text-align:left;margin-left:62.3pt;margin-top:.85pt;width:105.8pt;height:5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" adj="15412,-6900" filled="f" strokecolor="black [3213]" strokeweight="1.5pt">
                <v:textbox>
                  <w:txbxContent>
                    <w:p w:rsidR="00AB32C0" w:rsidRPr="00AB32C0" w:rsidRDefault="00DE61AE" w:rsidP="005E09DD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交付決定通知に記載された</w:t>
                      </w:r>
                      <w:r w:rsidR="00AB32C0" w:rsidRPr="00AB32C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交付決定額</w:t>
                      </w:r>
                    </w:p>
                  </w:txbxContent>
                </v:textbox>
              </v:shape>
            </w:pict>
          </mc:Fallback>
        </mc:AlternateContent>
      </w:r>
      <w:r w:rsidR="00AB32C0"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8EFD79" wp14:editId="4C9ED85C">
                <wp:simplePos x="0" y="0"/>
                <wp:positionH relativeFrom="column">
                  <wp:posOffset>3886200</wp:posOffset>
                </wp:positionH>
                <wp:positionV relativeFrom="paragraph">
                  <wp:posOffset>10795</wp:posOffset>
                </wp:positionV>
                <wp:extent cx="1299210" cy="685800"/>
                <wp:effectExtent l="0" t="228600" r="15240" b="19050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32C0" w:rsidRDefault="00AB32C0" w:rsidP="00AB32C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注）今回通知予定</w:t>
                            </w:r>
                          </w:p>
                          <w:p w:rsidR="00AB32C0" w:rsidRPr="00AB32C0" w:rsidRDefault="00AB32C0" w:rsidP="00AB32C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の確定額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8EFD79" id="四角形吹き出し 9" o:spid="_x0000_s1028" type="#_x0000_t61" style="position:absolute;left:0;text-align:left;margin-left:306pt;margin-top:.85pt;width:102.3pt;height:5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" adj="15412,-6900" filled="f" strokecolor="black [3213]" strokeweight="1.5pt">
                <v:textbox>
                  <w:txbxContent>
                    <w:p w:rsidR="00AB32C0" w:rsidRDefault="00AB32C0" w:rsidP="00AB32C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注）今回通知予定</w:t>
                      </w:r>
                    </w:p>
                    <w:p w:rsidR="00AB32C0" w:rsidRPr="00AB32C0" w:rsidRDefault="00AB32C0" w:rsidP="00AB32C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の確定額</w:t>
                      </w:r>
                    </w:p>
                  </w:txbxContent>
                </v:textbox>
              </v:shape>
            </w:pict>
          </mc:Fallback>
        </mc:AlternateContent>
      </w:r>
      <w:r w:rsidR="00AB32C0"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243E92" wp14:editId="688163F1">
                <wp:simplePos x="0" y="0"/>
                <wp:positionH relativeFrom="column">
                  <wp:posOffset>2362200</wp:posOffset>
                </wp:positionH>
                <wp:positionV relativeFrom="paragraph">
                  <wp:posOffset>10795</wp:posOffset>
                </wp:positionV>
                <wp:extent cx="1299210" cy="685800"/>
                <wp:effectExtent l="0" t="228600" r="15240" b="19050"/>
                <wp:wrapNone/>
                <wp:docPr id="8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9210" cy="685800"/>
                        </a:xfrm>
                        <a:prstGeom prst="wedgeRectCallout">
                          <a:avLst>
                            <a:gd name="adj1" fmla="val 21354"/>
                            <a:gd name="adj2" fmla="val -81945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32C0" w:rsidRDefault="00AB32C0" w:rsidP="00AB32C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注）今回通知予定</w:t>
                            </w:r>
                          </w:p>
                          <w:p w:rsidR="00AB32C0" w:rsidRPr="00AB32C0" w:rsidRDefault="00AB32C0" w:rsidP="00AB32C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の確定額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243E92" id="四角形吹き出し 8" o:spid="_x0000_s1029" type="#_x0000_t61" style="position:absolute;left:0;text-align:left;margin-left:186pt;margin-top:.85pt;width:102.3pt;height:5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" adj="15412,-6900" filled="f" strokecolor="black [3213]" strokeweight="1.5pt">
                <v:textbox>
                  <w:txbxContent>
                    <w:p w:rsidR="00AB32C0" w:rsidRDefault="00AB32C0" w:rsidP="00AB32C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注）今回通知予定</w:t>
                      </w:r>
                    </w:p>
                    <w:p w:rsidR="00AB32C0" w:rsidRPr="00AB32C0" w:rsidRDefault="00AB32C0" w:rsidP="00AB32C0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の確定額</w:t>
                      </w:r>
                    </w:p>
                  </w:txbxContent>
                </v:textbox>
              </v:shape>
            </w:pict>
          </mc:Fallback>
        </mc:AlternateContent>
      </w:r>
      <w:r w:rsidR="00EE3BF5"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7385050</wp:posOffset>
                </wp:positionV>
                <wp:extent cx="1352550" cy="731520"/>
                <wp:effectExtent l="14605" t="260350" r="13970" b="17780"/>
                <wp:wrapNone/>
                <wp:docPr id="6" name="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731520"/>
                        </a:xfrm>
                        <a:prstGeom prst="wedgeRectCallout">
                          <a:avLst>
                            <a:gd name="adj1" fmla="val 21407"/>
                            <a:gd name="adj2" fmla="val -8090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２.１.28付けで通知した交付決定額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6" o:spid="_x0000_s1030" type="#_x0000_t61" style="position:absolute;left:0;text-align:left;margin-left:112.15pt;margin-top:581.5pt;width:106.5pt;height:5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" adj="15424,-6675" fillcolor="white [3201]" strokecolor="black [3200]" strokeweight="2pt">
                <v:textbox>
                  <w:txbxContent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２.１.28付けで通知した交付決定額</w:t>
                      </w:r>
                    </w:p>
                  </w:txbxContent>
                </v:textbox>
              </v:shape>
            </w:pict>
          </mc:Fallback>
        </mc:AlternateContent>
      </w:r>
      <w:r w:rsidR="00EE3BF5"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7385050</wp:posOffset>
                </wp:positionV>
                <wp:extent cx="1352550" cy="731520"/>
                <wp:effectExtent l="14605" t="260350" r="13970" b="17780"/>
                <wp:wrapNone/>
                <wp:docPr id="5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731520"/>
                        </a:xfrm>
                        <a:prstGeom prst="wedgeRectCallout">
                          <a:avLst>
                            <a:gd name="adj1" fmla="val 21407"/>
                            <a:gd name="adj2" fmla="val -80903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BF5" w:rsidRPr="006B62C6" w:rsidRDefault="00EE3BF5" w:rsidP="00EE3BF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２.１.28付けで通知した交付決定額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5" o:spid="_x0000_s1031" type="#_x0000_t61" style="position:absolute;left:0;text-align:left;margin-left:112.15pt;margin-top:581.5pt;width:106.5pt;height:5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" adj="15424,-6675" fillcolor="white [3201]" strokecolor="black [3200]" strokeweight="2pt">
                <v:textbox>
                  <w:txbxContent>
                    <w:p w:rsidR="00EE3BF5" w:rsidRPr="006B62C6" w:rsidRDefault="00EE3BF5" w:rsidP="00EE3BF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２.１.28付けで通知した交付決定額</w:t>
                      </w:r>
                    </w:p>
                  </w:txbxContent>
                </v:textbox>
              </v:shape>
            </w:pict>
          </mc:Fallback>
        </mc:AlternateConten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414157" wp14:editId="59749C04">
                <wp:simplePos x="0" y="0"/>
                <wp:positionH relativeFrom="column">
                  <wp:posOffset>2594610</wp:posOffset>
                </wp:positionH>
                <wp:positionV relativeFrom="paragraph">
                  <wp:posOffset>231775</wp:posOffset>
                </wp:positionV>
                <wp:extent cx="3499485" cy="691515"/>
                <wp:effectExtent l="0" t="0" r="24765" b="1333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9485" cy="691515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FF5A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04.3pt;margin-top:18.25pt;width:275.55pt;height:5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" strokecolor="black [3213]" strokeweight=".5pt"/>
            </w:pict>
          </mc:Fallback>
        </mc:AlternateConten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A537F8">
        <w:rPr>
          <w:rFonts w:hAnsi="Times New Roman" w:cs="Times New Roman" w:hint="eastAsia"/>
          <w:spacing w:val="120"/>
          <w:szCs w:val="24"/>
          <w:fitText w:val="1200" w:id="-1797477632"/>
        </w:rPr>
        <w:t>所属</w:t>
      </w:r>
      <w:r w:rsidRPr="00A537F8">
        <w:rPr>
          <w:rFonts w:hAnsi="Times New Roman" w:cs="Times New Roman" w:hint="eastAsia"/>
          <w:szCs w:val="24"/>
          <w:fitText w:val="1200" w:id="-1797477632"/>
        </w:rPr>
        <w:t>名</w:t>
      </w:r>
      <w:r>
        <w:rPr>
          <w:rFonts w:hAnsi="Times New Roman" w:cs="Times New Roman" w:hint="eastAsia"/>
          <w:szCs w:val="24"/>
        </w:rPr>
        <w:t>：</w:t>
      </w:r>
      <w:r w:rsidR="00AB32C0" w:rsidRPr="006B62C6">
        <w:rPr>
          <w:rFonts w:hint="eastAsia"/>
          <w:color w:val="FF0000"/>
          <w:szCs w:val="24"/>
        </w:rPr>
        <w:t>○○</w:t>
      </w:r>
      <w:r w:rsidR="005E09DD">
        <w:rPr>
          <w:rFonts w:hint="eastAsia"/>
          <w:color w:val="FF0000"/>
          <w:szCs w:val="24"/>
        </w:rPr>
        <w:t>看護専門学校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担当者氏名：</w:t>
      </w:r>
      <w:r w:rsidR="00AB32C0" w:rsidRPr="006B62C6">
        <w:rPr>
          <w:rFonts w:hint="eastAsia"/>
          <w:color w:val="FF0000"/>
          <w:szCs w:val="24"/>
        </w:rPr>
        <w:t>○○</w:t>
      </w:r>
      <w:r w:rsidR="00AB32C0">
        <w:rPr>
          <w:rFonts w:hint="eastAsia"/>
          <w:color w:val="FF0000"/>
          <w:szCs w:val="24"/>
        </w:rPr>
        <w:t xml:space="preserve">　</w:t>
      </w:r>
      <w:r w:rsidR="00AB32C0" w:rsidRPr="006B62C6">
        <w:rPr>
          <w:rFonts w:hint="eastAsia"/>
          <w:color w:val="FF0000"/>
          <w:szCs w:val="24"/>
        </w:rPr>
        <w:t>○○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 xml:space="preserve">　　　　　　　　　　　　　　　　　　</w:t>
      </w:r>
      <w:r w:rsidRPr="00A537F8">
        <w:rPr>
          <w:rFonts w:hAnsi="Times New Roman" w:cs="Times New Roman" w:hint="eastAsia"/>
          <w:spacing w:val="40"/>
          <w:szCs w:val="24"/>
          <w:fitText w:val="1200" w:id="-1797477631"/>
        </w:rPr>
        <w:t>電話番</w:t>
      </w:r>
      <w:r w:rsidRPr="00A537F8">
        <w:rPr>
          <w:rFonts w:hAnsi="Times New Roman" w:cs="Times New Roman" w:hint="eastAsia"/>
          <w:szCs w:val="24"/>
          <w:fitText w:val="1200" w:id="-1797477631"/>
        </w:rPr>
        <w:t>号</w:t>
      </w:r>
      <w:r>
        <w:rPr>
          <w:rFonts w:hAnsi="Times New Roman" w:cs="Times New Roman" w:hint="eastAsia"/>
          <w:szCs w:val="24"/>
        </w:rPr>
        <w:t>：</w:t>
      </w:r>
      <w:r w:rsidR="00AB32C0" w:rsidRPr="006B62C6">
        <w:rPr>
          <w:rFonts w:hint="eastAsia"/>
          <w:color w:val="FF0000"/>
          <w:szCs w:val="24"/>
        </w:rPr>
        <w:t>○○○</w:t>
      </w:r>
      <w:r w:rsidR="00AB32C0">
        <w:rPr>
          <w:rFonts w:hint="eastAsia"/>
          <w:color w:val="FF0000"/>
          <w:szCs w:val="24"/>
        </w:rPr>
        <w:t>－</w:t>
      </w:r>
      <w:r w:rsidR="00AB32C0" w:rsidRPr="006B62C6">
        <w:rPr>
          <w:rFonts w:hint="eastAsia"/>
          <w:color w:val="FF0000"/>
          <w:szCs w:val="24"/>
        </w:rPr>
        <w:t>○○○</w:t>
      </w:r>
      <w:r w:rsidR="00AB32C0">
        <w:rPr>
          <w:rFonts w:hint="eastAsia"/>
          <w:color w:val="FF0000"/>
          <w:szCs w:val="24"/>
        </w:rPr>
        <w:t>－</w:t>
      </w:r>
      <w:r w:rsidR="00AB32C0" w:rsidRPr="006B62C6">
        <w:rPr>
          <w:rFonts w:hint="eastAsia"/>
          <w:color w:val="FF0000"/>
          <w:szCs w:val="24"/>
        </w:rPr>
        <w:t>○○○</w:t>
      </w:r>
      <w:r w:rsidR="00AB32C0">
        <w:rPr>
          <w:rFonts w:hint="eastAsia"/>
          <w:color w:val="FF0000"/>
          <w:szCs w:val="24"/>
        </w:rPr>
        <w:t>○</w:t>
      </w: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F117E" w:rsidRDefault="00EE3BF5" w:rsidP="00EE3BF5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EE3BF5" w:rsidRPr="00EE3BF5" w:rsidRDefault="00EE3BF5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sectPr w:rsidR="00EE3BF5" w:rsidRPr="00EE3BF5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EF2" w:rsidRDefault="00CA3EF2" w:rsidP="00505BB5">
      <w:r>
        <w:separator/>
      </w:r>
    </w:p>
  </w:endnote>
  <w:endnote w:type="continuationSeparator" w:id="0">
    <w:p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EF2" w:rsidRDefault="00CA3EF2" w:rsidP="00505BB5">
      <w:r>
        <w:separator/>
      </w:r>
    </w:p>
  </w:footnote>
  <w:footnote w:type="continuationSeparator" w:id="0">
    <w:p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15640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A50B9"/>
    <w:rsid w:val="001B144E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74EC2"/>
    <w:rsid w:val="003824A9"/>
    <w:rsid w:val="003862D2"/>
    <w:rsid w:val="003954EF"/>
    <w:rsid w:val="00397F9A"/>
    <w:rsid w:val="003A49D8"/>
    <w:rsid w:val="003B6CA1"/>
    <w:rsid w:val="003B6F9F"/>
    <w:rsid w:val="003C386E"/>
    <w:rsid w:val="003D2AB5"/>
    <w:rsid w:val="003F0843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6783"/>
    <w:rsid w:val="00467895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1CF0"/>
    <w:rsid w:val="004D3551"/>
    <w:rsid w:val="004E3B4F"/>
    <w:rsid w:val="004E4D04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09DD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9DE"/>
    <w:rsid w:val="006B1CB2"/>
    <w:rsid w:val="006D71CE"/>
    <w:rsid w:val="006E3A95"/>
    <w:rsid w:val="006E7F26"/>
    <w:rsid w:val="006F0369"/>
    <w:rsid w:val="006F2C98"/>
    <w:rsid w:val="006F4795"/>
    <w:rsid w:val="00702A40"/>
    <w:rsid w:val="0071048C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326B"/>
    <w:rsid w:val="007567B2"/>
    <w:rsid w:val="00762EA2"/>
    <w:rsid w:val="00775001"/>
    <w:rsid w:val="0079488D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56B27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36B09"/>
    <w:rsid w:val="00A537F8"/>
    <w:rsid w:val="00A615D4"/>
    <w:rsid w:val="00A824DD"/>
    <w:rsid w:val="00A82C6C"/>
    <w:rsid w:val="00A92C90"/>
    <w:rsid w:val="00A94700"/>
    <w:rsid w:val="00AA323F"/>
    <w:rsid w:val="00AA37AF"/>
    <w:rsid w:val="00AA6450"/>
    <w:rsid w:val="00AB32C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560AA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1AE"/>
    <w:rsid w:val="00DE68BF"/>
    <w:rsid w:val="00E10F7F"/>
    <w:rsid w:val="00E14045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D4CA0"/>
    <w:rsid w:val="00EE3BF5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4:docId w14:val="15D444FE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  <w:style w:type="paragraph" w:styleId="Web">
    <w:name w:val="Normal (Web)"/>
    <w:basedOn w:val="a"/>
    <w:uiPriority w:val="99"/>
    <w:unhideWhenUsed/>
    <w:rsid w:val="00EE3BF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146C4-4A9B-48C0-9EE5-8D3712604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2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医療政策課2</cp:lastModifiedBy>
  <cp:revision>48</cp:revision>
  <cp:lastPrinted>2021-04-27T10:06:00Z</cp:lastPrinted>
  <dcterms:created xsi:type="dcterms:W3CDTF">2016-04-05T12:54:00Z</dcterms:created>
  <dcterms:modified xsi:type="dcterms:W3CDTF">2022-09-07T01:43:00Z</dcterms:modified>
</cp:coreProperties>
</file>