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4990"/>
        <w:gridCol w:w="2266"/>
      </w:tblGrid>
      <w:tr w:rsidR="0079273F" w:rsidRPr="00402042" w:rsidTr="00896453">
        <w:trPr>
          <w:cantSplit/>
          <w:trHeight w:val="584"/>
          <w:tblHeader/>
        </w:trPr>
        <w:tc>
          <w:tcPr>
            <w:tcW w:w="328" w:type="pct"/>
            <w:vMerge w:val="restart"/>
          </w:tcPr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</w:p>
        </w:tc>
        <w:tc>
          <w:tcPr>
            <w:tcW w:w="3213" w:type="pct"/>
            <w:vMerge w:val="restart"/>
            <w:shd w:val="clear" w:color="auto" w:fill="auto"/>
          </w:tcPr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b/>
                <w:sz w:val="20"/>
                <w:szCs w:val="20"/>
              </w:rPr>
              <w:t>登録情報</w:t>
            </w:r>
          </w:p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b/>
                <w:sz w:val="20"/>
                <w:szCs w:val="20"/>
              </w:rPr>
              <w:t>（ヘッダ）</w:t>
            </w:r>
          </w:p>
        </w:tc>
        <w:tc>
          <w:tcPr>
            <w:tcW w:w="1459" w:type="pct"/>
            <w:vMerge w:val="restart"/>
            <w:shd w:val="clear" w:color="auto" w:fill="auto"/>
          </w:tcPr>
          <w:p w:rsidR="0079273F" w:rsidRPr="00402042" w:rsidRDefault="00B4091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  <w:r>
              <w:rPr>
                <w:rFonts w:hAnsi="ＭＳ 明朝" w:cs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16D6A" wp14:editId="791F3E57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-408940</wp:posOffset>
                      </wp:positionV>
                      <wp:extent cx="542925" cy="3333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091F" w:rsidRDefault="00B4091F">
                                  <w:r>
                                    <w:rPr>
                                      <w:rFonts w:hint="eastAsia"/>
                                    </w:rPr>
                                    <w:t>別表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16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2.6pt;margin-top:-32.2pt;width:4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UGsgIAAMI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" fillcolor="white [3201]" strokeweight=".5pt">
                      <v:textbox>
                        <w:txbxContent>
                          <w:p w:rsidR="00B4091F" w:rsidRDefault="00B4091F">
                            <w:r>
                              <w:rPr>
                                <w:rFonts w:hint="eastAsia"/>
                              </w:rPr>
                              <w:t>別表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C4A">
              <w:rPr>
                <w:rFonts w:hAnsi="ＭＳ 明朝" w:cs="ＭＳ ゴシック" w:hint="eastAsia"/>
                <w:b/>
                <w:sz w:val="20"/>
                <w:szCs w:val="20"/>
              </w:rPr>
              <w:t>提供依頼申出情報</w:t>
            </w:r>
            <w:r w:rsidR="0079273F" w:rsidRPr="00402042">
              <w:rPr>
                <w:rFonts w:hAnsi="ＭＳ 明朝" w:cs="ＭＳ ゴシック" w:hint="eastAsia"/>
                <w:b/>
                <w:sz w:val="20"/>
                <w:szCs w:val="20"/>
              </w:rPr>
              <w:t>（必要な限度で選択）</w:t>
            </w:r>
          </w:p>
        </w:tc>
      </w:tr>
      <w:tr w:rsidR="0079273F" w:rsidRPr="00402042" w:rsidTr="00896453">
        <w:trPr>
          <w:cantSplit/>
          <w:trHeight w:val="584"/>
          <w:tblHeader/>
        </w:trPr>
        <w:tc>
          <w:tcPr>
            <w:tcW w:w="328" w:type="pct"/>
            <w:vMerge/>
          </w:tcPr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</w:p>
        </w:tc>
        <w:tc>
          <w:tcPr>
            <w:tcW w:w="3213" w:type="pct"/>
            <w:vMerge/>
            <w:shd w:val="clear" w:color="auto" w:fill="auto"/>
          </w:tcPr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:rsidR="0079273F" w:rsidRPr="00402042" w:rsidRDefault="0079273F" w:rsidP="00C53980">
            <w:pPr>
              <w:rPr>
                <w:rFonts w:hAnsi="ＭＳ 明朝" w:cs="ＭＳ ゴシック"/>
                <w:b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/>
                <w:sz w:val="20"/>
                <w:szCs w:val="20"/>
              </w:rPr>
              <w:t>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行番号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2B1084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4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提供情報患者番号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402042" w:rsidRDefault="002B1084" w:rsidP="00B76807">
            <w:pPr>
              <w:spacing w:line="320" w:lineRule="exact"/>
              <w:rPr>
                <w:rFonts w:hAnsi="ＭＳ 明朝" w:cs="ＭＳ ゴシック"/>
                <w:color w:val="FF0000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多重がん番号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color w:val="FF0000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診断時年齢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診断時年齢（小児用）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診断時患者住所</w:t>
            </w:r>
            <w:r w:rsidR="002B1084">
              <w:rPr>
                <w:rFonts w:hAnsi="ＭＳ 明朝" w:cs="ＭＳ ゴシック" w:hint="eastAsia"/>
                <w:sz w:val="20"/>
                <w:szCs w:val="20"/>
              </w:rPr>
              <w:t>都道府県</w:t>
            </w:r>
            <w:r w:rsidRPr="00402042">
              <w:rPr>
                <w:rFonts w:hAnsi="ＭＳ 明朝" w:cs="ＭＳ ゴシック" w:hint="eastAsia"/>
                <w:sz w:val="20"/>
                <w:szCs w:val="20"/>
              </w:rPr>
              <w:t>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79273F" w:rsidRPr="00402042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402042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402042">
              <w:rPr>
                <w:rFonts w:hAnsi="ＭＳ 明朝" w:cs="ＭＳ ゴシック" w:hint="eastAsia"/>
                <w:sz w:val="20"/>
                <w:szCs w:val="20"/>
              </w:rPr>
              <w:t>診断時患者住所保健所コード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402042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診断時患者住所医療圏コード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bookmarkStart w:id="0" w:name="_GoBack"/>
        <w:bookmarkEnd w:id="0"/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4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10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FE0B6B" w:rsidRDefault="002B1084" w:rsidP="002B1084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診断時患者住所市区町村コード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2B1084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診断時患者住所コード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側性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52A78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局在コード</w:t>
            </w:r>
            <w:r w:rsidR="00B52A78" w:rsidRPr="00FE0B6B">
              <w:rPr>
                <w:rFonts w:hAnsi="ＭＳ 明朝" w:cs="ＭＳ ゴシック" w:hint="eastAsia"/>
                <w:sz w:val="20"/>
                <w:szCs w:val="20"/>
              </w:rPr>
              <w:t>（ICD-O-3</w:t>
            </w:r>
            <w:r w:rsidR="00B52A78" w:rsidRPr="00FE0B6B">
              <w:rPr>
                <w:rFonts w:hAnsi="ＭＳ 明朝" w:cs="ＭＳ ゴシック"/>
                <w:sz w:val="20"/>
                <w:szCs w:val="20"/>
              </w:rPr>
              <w:t>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診断名（和名）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形態コード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（ICD-O-3</w:t>
            </w:r>
            <w:r w:rsidR="007C21A1" w:rsidRPr="00FE0B6B">
              <w:rPr>
                <w:rFonts w:hAnsi="ＭＳ 明朝" w:cs="ＭＳ ゴシック"/>
                <w:sz w:val="20"/>
                <w:szCs w:val="20"/>
              </w:rPr>
              <w:t>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性状コード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（ICD-O-3</w:t>
            </w:r>
            <w:r w:rsidR="007C21A1" w:rsidRPr="00FE0B6B">
              <w:rPr>
                <w:rFonts w:hAnsi="ＭＳ 明朝" w:cs="ＭＳ ゴシック"/>
                <w:sz w:val="20"/>
                <w:szCs w:val="20"/>
              </w:rPr>
              <w:t>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B12F92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集約</w:t>
            </w:r>
            <w:r w:rsidR="0079273F" w:rsidRPr="00FE0B6B">
              <w:rPr>
                <w:rFonts w:hAnsi="ＭＳ 明朝" w:cs="ＭＳ ゴシック" w:hint="eastAsia"/>
                <w:sz w:val="20"/>
                <w:szCs w:val="20"/>
              </w:rPr>
              <w:t>分化度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（ICD-O-3</w:t>
            </w:r>
            <w:r w:rsidR="007C21A1" w:rsidRPr="00FE0B6B">
              <w:rPr>
                <w:rFonts w:hAnsi="ＭＳ 明朝" w:cs="ＭＳ ゴシック"/>
                <w:sz w:val="20"/>
                <w:szCs w:val="20"/>
              </w:rPr>
              <w:t>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組織診断名（和名）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1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ICD-10コード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20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ICD-10（和名）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IARC-ICCC3</w:t>
            </w:r>
            <w:r w:rsidR="002B1084" w:rsidRPr="00FE0B6B">
              <w:rPr>
                <w:rFonts w:hAnsi="ＭＳ 明朝" w:cs="ＭＳ ゴシック" w:hint="eastAsia"/>
                <w:sz w:val="20"/>
                <w:szCs w:val="20"/>
              </w:rPr>
              <w:t>ｺｰﾄﾞ(小児用がん分類)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ICCC（英名）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診断根拠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84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24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診断年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084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C21A1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診断年月日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診断日精度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発見経緯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進展度・治療前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2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進展度・術後病理学的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B76807">
        <w:trPr>
          <w:cantSplit/>
          <w:trHeight w:val="227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30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進展度・総合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2B1084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31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外科的治療の有無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鏡視下治療の有無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内視鏡的治療の有無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007E46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</w:t>
            </w:r>
            <w:r w:rsidRPr="00FE0B6B">
              <w:rPr>
                <w:rFonts w:hAnsi="ＭＳ 明朝" w:cs="ＭＳ ゴシック"/>
                <w:sz w:val="20"/>
                <w:szCs w:val="20"/>
              </w:rPr>
              <w:t>(外科的・鏡視下・内視鏡的)治療の範囲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放射線療法の有無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化学療法の有無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内分泌療法の有無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その他治療の有無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3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初診病院コード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40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初診</w:t>
            </w:r>
            <w:r w:rsidR="00007E46" w:rsidRPr="00FE0B6B">
              <w:rPr>
                <w:rFonts w:hAnsi="ＭＳ 明朝" w:cs="ＭＳ ゴシック" w:hint="eastAsia"/>
                <w:sz w:val="20"/>
                <w:szCs w:val="20"/>
              </w:rPr>
              <w:t>病院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都道府県コード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初診病院保健所コード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初診病院医療圏コード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初診病院住所コード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診断病院コード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診断病院都道府県コード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診断病院保健所コード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診断病院医療圏コード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診断病院住所コード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4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観血的治療病院コード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50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観血的治療</w:t>
            </w:r>
            <w:r w:rsidR="00007E46" w:rsidRPr="00FE0B6B">
              <w:rPr>
                <w:rFonts w:hAnsi="ＭＳ 明朝" w:cs="ＭＳ ゴシック" w:hint="eastAsia"/>
                <w:sz w:val="20"/>
                <w:szCs w:val="20"/>
              </w:rPr>
              <w:t>病院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都道府県コード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51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観血的治療病院保健所コード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観血的治療病院医療圏コード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観血的治療病院住所コード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放射線治療病院コード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放射線治療</w:t>
            </w:r>
            <w:r w:rsidR="00007E46" w:rsidRPr="00FE0B6B">
              <w:rPr>
                <w:rFonts w:hAnsi="ＭＳ 明朝" w:cs="ＭＳ ゴシック" w:hint="eastAsia"/>
                <w:sz w:val="20"/>
                <w:szCs w:val="20"/>
              </w:rPr>
              <w:t>病院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都道府県コード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放射線治療病院保健所コード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放射線治療病院医療圏コード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放射線治療病院住所コード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5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薬物治療病院コード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60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薬物治療</w:t>
            </w:r>
            <w:r w:rsidR="00007E46" w:rsidRPr="00FE0B6B">
              <w:rPr>
                <w:rFonts w:hAnsi="ＭＳ 明朝" w:cs="ＭＳ ゴシック" w:hint="eastAsia"/>
                <w:sz w:val="20"/>
                <w:szCs w:val="20"/>
              </w:rPr>
              <w:t>病院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都道府県コード</w:t>
            </w:r>
            <w:r w:rsidR="007C21A1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61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薬物治療病院保健所コード</w:t>
            </w:r>
            <w:r w:rsidR="00B37227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薬物治療病院医療圏コード</w:t>
            </w:r>
            <w:r w:rsidR="00B37227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薬物治療病院住所コード</w:t>
            </w:r>
            <w:r w:rsidR="00B37227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原死因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007E46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原死因（和名）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生死区分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7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死亡日</w:t>
            </w:r>
            <w:r w:rsidRPr="00FE0B6B">
              <w:rPr>
                <w:rFonts w:hAnsi="ＭＳ 明朝" w:cs="ＭＳ ゴシック"/>
                <w:sz w:val="20"/>
                <w:szCs w:val="20"/>
              </w:rPr>
              <w:t>/最終生存確認日資料源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/>
                <w:sz w:val="20"/>
                <w:szCs w:val="20"/>
              </w:rPr>
              <w:t>6</w:t>
            </w:r>
            <w:r w:rsidRPr="00FE0B6B">
              <w:rPr>
                <w:rFonts w:hAnsi="ＭＳ 明朝" w:cs="ＭＳ ゴシック" w:hint="eastAsia"/>
                <w:sz w:val="20"/>
                <w:szCs w:val="20"/>
              </w:rPr>
              <w:t>8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生存期間（日）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69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DCI区分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70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DCO区分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71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患者異動動向</w:t>
            </w:r>
            <w:r w:rsidR="00B37227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72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患者受療動向</w:t>
            </w:r>
            <w:r w:rsidR="00B37227" w:rsidRPr="00FE0B6B">
              <w:rPr>
                <w:rFonts w:hAnsi="ＭＳ 明朝" w:cs="ＭＳ ゴシック" w:hint="eastAsia"/>
                <w:sz w:val="20"/>
                <w:szCs w:val="20"/>
              </w:rPr>
              <w:t>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73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統計対象区分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3F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74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生存率集計対象区分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3F" w:rsidRPr="00FE0B6B" w:rsidRDefault="0079273F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FE0B6B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E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75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2E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集計用市区町村コード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2E" w:rsidRPr="00FE0B6B" w:rsidRDefault="00B27D2E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  <w:tr w:rsidR="00B12F92" w:rsidRPr="00FE0B6B" w:rsidTr="00896453">
        <w:trPr>
          <w:cantSplit/>
          <w:trHeight w:val="28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92" w:rsidRPr="00FE0B6B" w:rsidRDefault="00B12F92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76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92" w:rsidRPr="00FE0B6B" w:rsidRDefault="00B12F92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  <w:r w:rsidRPr="00FE0B6B">
              <w:rPr>
                <w:rFonts w:hAnsi="ＭＳ 明朝" w:cs="ＭＳ ゴシック" w:hint="eastAsia"/>
                <w:sz w:val="20"/>
                <w:szCs w:val="20"/>
              </w:rPr>
              <w:t>死亡年月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92" w:rsidRPr="00FE0B6B" w:rsidRDefault="00B12F92" w:rsidP="00B76807">
            <w:pPr>
              <w:spacing w:line="32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</w:tr>
    </w:tbl>
    <w:p w:rsidR="003C3806" w:rsidRPr="00FE0B6B" w:rsidRDefault="003C3806" w:rsidP="00362576">
      <w:pPr>
        <w:rPr>
          <w:rFonts w:hAnsi="ＭＳ 明朝"/>
        </w:rPr>
      </w:pPr>
    </w:p>
    <w:sectPr w:rsidR="003C3806" w:rsidRPr="00FE0B6B" w:rsidSect="00274138">
      <w:headerReference w:type="default" r:id="rId7"/>
      <w:pgSz w:w="11906" w:h="16838" w:code="9"/>
      <w:pgMar w:top="1134" w:right="1418" w:bottom="1134" w:left="1418" w:header="624" w:footer="624" w:gutter="0"/>
      <w:cols w:space="425"/>
      <w:titlePg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BC" w:rsidRDefault="001B35BC" w:rsidP="006E7927">
      <w:r>
        <w:separator/>
      </w:r>
    </w:p>
  </w:endnote>
  <w:endnote w:type="continuationSeparator" w:id="0">
    <w:p w:rsidR="001B35BC" w:rsidRDefault="001B35BC" w:rsidP="006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BC" w:rsidRDefault="001B35BC" w:rsidP="006E7927">
      <w:r>
        <w:separator/>
      </w:r>
    </w:p>
  </w:footnote>
  <w:footnote w:type="continuationSeparator" w:id="0">
    <w:p w:rsidR="001B35BC" w:rsidRDefault="001B35BC" w:rsidP="006E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D9F" w:rsidRPr="009751F7" w:rsidRDefault="00E50D9F">
    <w:pPr>
      <w:pStyle w:val="a8"/>
    </w:pPr>
  </w:p>
  <w:p w:rsidR="00E50D9F" w:rsidRPr="009B00F4" w:rsidRDefault="00E50D9F" w:rsidP="00E8711D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817"/>
    <w:multiLevelType w:val="hybridMultilevel"/>
    <w:tmpl w:val="CA90728E"/>
    <w:lvl w:ilvl="0" w:tplc="53787C5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36B137E"/>
    <w:multiLevelType w:val="hybridMultilevel"/>
    <w:tmpl w:val="3F6690B6"/>
    <w:lvl w:ilvl="0" w:tplc="28AA8E2E">
      <w:start w:val="1"/>
      <w:numFmt w:val="decimal"/>
      <w:pStyle w:val="1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7B4"/>
    <w:rsid w:val="00007E46"/>
    <w:rsid w:val="0006456B"/>
    <w:rsid w:val="000663FD"/>
    <w:rsid w:val="000806C0"/>
    <w:rsid w:val="000A471E"/>
    <w:rsid w:val="000B2F97"/>
    <w:rsid w:val="000C2848"/>
    <w:rsid w:val="000E42C3"/>
    <w:rsid w:val="000F0F1D"/>
    <w:rsid w:val="000F7C4A"/>
    <w:rsid w:val="00103747"/>
    <w:rsid w:val="00110DC7"/>
    <w:rsid w:val="00140DD7"/>
    <w:rsid w:val="0015493B"/>
    <w:rsid w:val="00165EF3"/>
    <w:rsid w:val="00176970"/>
    <w:rsid w:val="001943CE"/>
    <w:rsid w:val="001A32E4"/>
    <w:rsid w:val="001B35BC"/>
    <w:rsid w:val="001B6403"/>
    <w:rsid w:val="001F47DC"/>
    <w:rsid w:val="00247C2A"/>
    <w:rsid w:val="0025765C"/>
    <w:rsid w:val="002607CE"/>
    <w:rsid w:val="002638F0"/>
    <w:rsid w:val="00274138"/>
    <w:rsid w:val="00283BA3"/>
    <w:rsid w:val="002B1084"/>
    <w:rsid w:val="002B4821"/>
    <w:rsid w:val="002C2C4A"/>
    <w:rsid w:val="002E0075"/>
    <w:rsid w:val="002F19C2"/>
    <w:rsid w:val="003130A4"/>
    <w:rsid w:val="0031715C"/>
    <w:rsid w:val="0032409D"/>
    <w:rsid w:val="00334F25"/>
    <w:rsid w:val="00362576"/>
    <w:rsid w:val="00384238"/>
    <w:rsid w:val="003A2381"/>
    <w:rsid w:val="003C3806"/>
    <w:rsid w:val="003C3B35"/>
    <w:rsid w:val="003C7F99"/>
    <w:rsid w:val="003E7E75"/>
    <w:rsid w:val="00402042"/>
    <w:rsid w:val="00430D8E"/>
    <w:rsid w:val="004A0B60"/>
    <w:rsid w:val="004F031F"/>
    <w:rsid w:val="00502819"/>
    <w:rsid w:val="00516ED2"/>
    <w:rsid w:val="0051700F"/>
    <w:rsid w:val="00555EB4"/>
    <w:rsid w:val="00560B83"/>
    <w:rsid w:val="00575A06"/>
    <w:rsid w:val="00596520"/>
    <w:rsid w:val="005B616C"/>
    <w:rsid w:val="00626E6C"/>
    <w:rsid w:val="00637296"/>
    <w:rsid w:val="00655728"/>
    <w:rsid w:val="006B1A9D"/>
    <w:rsid w:val="006C5215"/>
    <w:rsid w:val="006E7927"/>
    <w:rsid w:val="00710A7A"/>
    <w:rsid w:val="0075303C"/>
    <w:rsid w:val="0076244A"/>
    <w:rsid w:val="00770D7C"/>
    <w:rsid w:val="00782E95"/>
    <w:rsid w:val="00787141"/>
    <w:rsid w:val="0079273F"/>
    <w:rsid w:val="00797B09"/>
    <w:rsid w:val="007A27DA"/>
    <w:rsid w:val="007B0B92"/>
    <w:rsid w:val="007B2EF5"/>
    <w:rsid w:val="007C21A1"/>
    <w:rsid w:val="007D5AC1"/>
    <w:rsid w:val="00815BCE"/>
    <w:rsid w:val="008211C5"/>
    <w:rsid w:val="00833961"/>
    <w:rsid w:val="00844CC1"/>
    <w:rsid w:val="008541A5"/>
    <w:rsid w:val="00856D15"/>
    <w:rsid w:val="00862A30"/>
    <w:rsid w:val="008A131C"/>
    <w:rsid w:val="008B2255"/>
    <w:rsid w:val="008C3E18"/>
    <w:rsid w:val="008D6D4D"/>
    <w:rsid w:val="008D6FBC"/>
    <w:rsid w:val="008F0EBF"/>
    <w:rsid w:val="008F6114"/>
    <w:rsid w:val="009377C0"/>
    <w:rsid w:val="00A00412"/>
    <w:rsid w:val="00A13C2C"/>
    <w:rsid w:val="00A30578"/>
    <w:rsid w:val="00A36298"/>
    <w:rsid w:val="00A6038E"/>
    <w:rsid w:val="00A653A0"/>
    <w:rsid w:val="00A95B45"/>
    <w:rsid w:val="00AC3CA8"/>
    <w:rsid w:val="00AE10E1"/>
    <w:rsid w:val="00AE3010"/>
    <w:rsid w:val="00AE4501"/>
    <w:rsid w:val="00B12F92"/>
    <w:rsid w:val="00B230DD"/>
    <w:rsid w:val="00B263E8"/>
    <w:rsid w:val="00B27D2E"/>
    <w:rsid w:val="00B37227"/>
    <w:rsid w:val="00B4091F"/>
    <w:rsid w:val="00B46DB4"/>
    <w:rsid w:val="00B52A78"/>
    <w:rsid w:val="00B5761E"/>
    <w:rsid w:val="00B76807"/>
    <w:rsid w:val="00B809A6"/>
    <w:rsid w:val="00BA23AC"/>
    <w:rsid w:val="00BB04DC"/>
    <w:rsid w:val="00BC384B"/>
    <w:rsid w:val="00BC4E6B"/>
    <w:rsid w:val="00BE7811"/>
    <w:rsid w:val="00C314A9"/>
    <w:rsid w:val="00C53980"/>
    <w:rsid w:val="00C557B4"/>
    <w:rsid w:val="00C72B7F"/>
    <w:rsid w:val="00C84759"/>
    <w:rsid w:val="00C90F41"/>
    <w:rsid w:val="00CA1E8B"/>
    <w:rsid w:val="00CA1F56"/>
    <w:rsid w:val="00CA5E0E"/>
    <w:rsid w:val="00CD4CB2"/>
    <w:rsid w:val="00D20CF3"/>
    <w:rsid w:val="00D358A5"/>
    <w:rsid w:val="00D45240"/>
    <w:rsid w:val="00D5080C"/>
    <w:rsid w:val="00D57842"/>
    <w:rsid w:val="00D76C10"/>
    <w:rsid w:val="00DA05F8"/>
    <w:rsid w:val="00E128F9"/>
    <w:rsid w:val="00E20E92"/>
    <w:rsid w:val="00E50D9F"/>
    <w:rsid w:val="00E845E5"/>
    <w:rsid w:val="00EB04FD"/>
    <w:rsid w:val="00EC4684"/>
    <w:rsid w:val="00FA34E8"/>
    <w:rsid w:val="00FC3720"/>
    <w:rsid w:val="00FE0B6B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89A293"/>
  <w15:docId w15:val="{B15106F6-4BCC-4DC2-8701-AA2C465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D9F"/>
    <w:pPr>
      <w:widowControl w:val="0"/>
      <w:jc w:val="both"/>
    </w:pPr>
    <w:rPr>
      <w:rFonts w:ascii="ＭＳ 明朝" w:eastAsia="ＭＳ 明朝"/>
      <w:sz w:val="24"/>
    </w:rPr>
  </w:style>
  <w:style w:type="paragraph" w:styleId="10">
    <w:name w:val="heading 1"/>
    <w:basedOn w:val="a"/>
    <w:next w:val="a"/>
    <w:link w:val="11"/>
    <w:qFormat/>
    <w:rsid w:val="0079273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nhideWhenUsed/>
    <w:qFormat/>
    <w:rsid w:val="0079273F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56B"/>
    <w:pPr>
      <w:jc w:val="center"/>
    </w:pPr>
  </w:style>
  <w:style w:type="character" w:customStyle="1" w:styleId="a4">
    <w:name w:val="記 (文字)"/>
    <w:basedOn w:val="a0"/>
    <w:link w:val="a3"/>
    <w:uiPriority w:val="99"/>
    <w:rsid w:val="000645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64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456B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62A3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7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927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E79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927"/>
    <w:rPr>
      <w:rFonts w:ascii="ＭＳ 明朝" w:eastAsia="ＭＳ 明朝"/>
      <w:sz w:val="24"/>
    </w:rPr>
  </w:style>
  <w:style w:type="table" w:styleId="ac">
    <w:name w:val="Table Grid"/>
    <w:basedOn w:val="a1"/>
    <w:uiPriority w:val="59"/>
    <w:rsid w:val="004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E3010"/>
  </w:style>
  <w:style w:type="character" w:customStyle="1" w:styleId="ae">
    <w:name w:val="日付 (文字)"/>
    <w:basedOn w:val="a0"/>
    <w:link w:val="ad"/>
    <w:uiPriority w:val="99"/>
    <w:semiHidden/>
    <w:rsid w:val="00AE3010"/>
    <w:rPr>
      <w:rFonts w:ascii="ＭＳ 明朝" w:eastAsia="ＭＳ 明朝"/>
      <w:sz w:val="24"/>
    </w:rPr>
  </w:style>
  <w:style w:type="character" w:customStyle="1" w:styleId="11">
    <w:name w:val="見出し 1 (文字)"/>
    <w:basedOn w:val="a0"/>
    <w:link w:val="10"/>
    <w:rsid w:val="0079273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79273F"/>
    <w:rPr>
      <w:rFonts w:asciiTheme="majorHAnsi" w:eastAsiaTheme="majorEastAsia" w:hAnsiTheme="majorHAnsi" w:cstheme="majorBidi"/>
    </w:rPr>
  </w:style>
  <w:style w:type="paragraph" w:customStyle="1" w:styleId="1">
    <w:name w:val="1)段落番号"/>
    <w:basedOn w:val="a"/>
    <w:link w:val="12"/>
    <w:qFormat/>
    <w:rsid w:val="0079273F"/>
    <w:pPr>
      <w:numPr>
        <w:numId w:val="2"/>
      </w:numPr>
    </w:pPr>
    <w:rPr>
      <w:rFonts w:ascii="Century" w:hAnsi="Century" w:cs="Times New Roman"/>
      <w:sz w:val="21"/>
      <w:szCs w:val="24"/>
    </w:rPr>
  </w:style>
  <w:style w:type="character" w:customStyle="1" w:styleId="12">
    <w:name w:val="1)段落番号 (文字)"/>
    <w:link w:val="1"/>
    <w:rsid w:val="0079273F"/>
    <w:rPr>
      <w:rFonts w:ascii="Century" w:eastAsia="ＭＳ 明朝" w:hAnsi="Century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92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92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花子</dc:creator>
  <cp:lastModifiedBy>柴田　祐美</cp:lastModifiedBy>
  <cp:revision>10</cp:revision>
  <cp:lastPrinted>2018-10-31T06:48:00Z</cp:lastPrinted>
  <dcterms:created xsi:type="dcterms:W3CDTF">2019-01-18T07:02:00Z</dcterms:created>
  <dcterms:modified xsi:type="dcterms:W3CDTF">2022-09-22T02:20:00Z</dcterms:modified>
</cp:coreProperties>
</file>