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6469" w:rsidRDefault="005A6469"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令和</w:t>
      </w:r>
      <w:r w:rsidR="00903651">
        <w:rPr>
          <w:rFonts w:asciiTheme="majorEastAsia" w:eastAsiaTheme="majorEastAsia" w:hAnsiTheme="majorEastAsia" w:hint="eastAsia"/>
          <w:color w:val="auto"/>
          <w:sz w:val="28"/>
          <w:szCs w:val="28"/>
        </w:rPr>
        <w:t>５</w:t>
      </w:r>
      <w:r w:rsidR="00B02466" w:rsidRPr="00C72787">
        <w:rPr>
          <w:rFonts w:asciiTheme="majorEastAsia" w:eastAsiaTheme="majorEastAsia" w:hAnsiTheme="majorEastAsia" w:hint="eastAsia"/>
          <w:color w:val="auto"/>
          <w:sz w:val="28"/>
          <w:szCs w:val="28"/>
        </w:rPr>
        <w:t>年度</w:t>
      </w:r>
      <w:r>
        <w:rPr>
          <w:rFonts w:asciiTheme="majorEastAsia" w:eastAsiaTheme="majorEastAsia" w:hAnsiTheme="majorEastAsia" w:hint="eastAsia"/>
          <w:color w:val="auto"/>
          <w:sz w:val="28"/>
          <w:szCs w:val="28"/>
        </w:rPr>
        <w:t>（令和</w:t>
      </w:r>
      <w:r w:rsidR="00903651">
        <w:rPr>
          <w:rFonts w:asciiTheme="majorEastAsia" w:eastAsiaTheme="majorEastAsia" w:hAnsiTheme="majorEastAsia" w:hint="eastAsia"/>
          <w:color w:val="auto"/>
          <w:sz w:val="28"/>
          <w:szCs w:val="28"/>
        </w:rPr>
        <w:t>４</w:t>
      </w:r>
      <w:r>
        <w:rPr>
          <w:rFonts w:asciiTheme="majorEastAsia" w:eastAsiaTheme="majorEastAsia" w:hAnsiTheme="majorEastAsia" w:hint="eastAsia"/>
          <w:color w:val="auto"/>
          <w:sz w:val="28"/>
          <w:szCs w:val="28"/>
        </w:rPr>
        <w:t>年度からの繰越分）</w:t>
      </w:r>
    </w:p>
    <w:p w:rsidR="004063B5" w:rsidRPr="00C72787" w:rsidRDefault="005A6469"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医療施設ブロック塀改修等施設整備事業</w:t>
      </w:r>
      <w:r w:rsidR="004063B5" w:rsidRPr="00C72787">
        <w:rPr>
          <w:rFonts w:asciiTheme="majorEastAsia" w:eastAsiaTheme="majorEastAsia" w:hAnsiTheme="majorEastAsia" w:hint="eastAsia"/>
          <w:color w:val="auto"/>
          <w:sz w:val="28"/>
          <w:szCs w:val="28"/>
        </w:rPr>
        <w:t>の</w:t>
      </w:r>
      <w:r w:rsidR="004F66AA" w:rsidRPr="00C72787">
        <w:rPr>
          <w:rFonts w:asciiTheme="majorEastAsia" w:eastAsiaTheme="majorEastAsia" w:hAnsiTheme="majorEastAsia" w:hint="eastAsia"/>
          <w:color w:val="auto"/>
          <w:sz w:val="28"/>
          <w:szCs w:val="28"/>
        </w:rPr>
        <w:t>事業</w:t>
      </w:r>
      <w:r w:rsidR="004063B5" w:rsidRPr="00C72787">
        <w:rPr>
          <w:rFonts w:asciiTheme="majorEastAsia" w:eastAsiaTheme="majorEastAsia" w:hAnsiTheme="majorEastAsia" w:hint="eastAsia"/>
          <w:color w:val="auto"/>
          <w:sz w:val="28"/>
          <w:szCs w:val="28"/>
        </w:rPr>
        <w:t>概要</w:t>
      </w:r>
    </w:p>
    <w:p w:rsidR="00C72787" w:rsidRPr="005A6469" w:rsidRDefault="00C72787" w:rsidP="00F754F9">
      <w:pPr>
        <w:spacing w:line="320" w:lineRule="exact"/>
        <w:rPr>
          <w:color w:val="FF0000"/>
        </w:rPr>
      </w:pPr>
    </w:p>
    <w:p w:rsidR="006B7322" w:rsidRPr="00303C24"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１</w:t>
      </w:r>
      <w:r w:rsidR="006B7322" w:rsidRPr="00303C24">
        <w:rPr>
          <w:rFonts w:asciiTheme="majorEastAsia" w:eastAsiaTheme="majorEastAsia" w:hAnsiTheme="majorEastAsia" w:hint="eastAsia"/>
          <w:color w:val="auto"/>
        </w:rPr>
        <w:t xml:space="preserve">　</w:t>
      </w:r>
      <w:r w:rsidR="007C26A6" w:rsidRPr="00303C24">
        <w:rPr>
          <w:rFonts w:asciiTheme="majorEastAsia" w:eastAsiaTheme="majorEastAsia" w:hAnsiTheme="majorEastAsia" w:hint="eastAsia"/>
          <w:color w:val="auto"/>
        </w:rPr>
        <w:t>補助</w:t>
      </w:r>
      <w:r w:rsidR="006B7322" w:rsidRPr="00303C24">
        <w:rPr>
          <w:rFonts w:asciiTheme="majorEastAsia" w:eastAsiaTheme="majorEastAsia" w:hAnsiTheme="majorEastAsia" w:hint="eastAsia"/>
          <w:color w:val="auto"/>
        </w:rPr>
        <w:t>事業</w:t>
      </w:r>
      <w:r w:rsidR="007C26A6" w:rsidRPr="00303C24">
        <w:rPr>
          <w:rFonts w:asciiTheme="majorEastAsia" w:eastAsiaTheme="majorEastAsia" w:hAnsiTheme="majorEastAsia" w:hint="eastAsia"/>
          <w:color w:val="auto"/>
        </w:rPr>
        <w:t>の</w:t>
      </w:r>
      <w:r w:rsidR="006B7322" w:rsidRPr="00303C24">
        <w:rPr>
          <w:rFonts w:asciiTheme="majorEastAsia" w:eastAsiaTheme="majorEastAsia" w:hAnsiTheme="majorEastAsia" w:hint="eastAsia"/>
          <w:color w:val="auto"/>
        </w:rPr>
        <w:t>内容</w:t>
      </w:r>
    </w:p>
    <w:p w:rsidR="006B7322" w:rsidRPr="00303C24" w:rsidRDefault="00573EA5" w:rsidP="006472FC">
      <w:pPr>
        <w:ind w:leftChars="100" w:left="240"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この事業は、病院が敷地内に保有する倒壊の危険性があるブロック塀の改修、撤去等に必要な経費を補助することにより、地震等の発生時における患者や周辺住民への被害を防ぐことを目的とする。</w:t>
      </w:r>
    </w:p>
    <w:p w:rsidR="006472FC" w:rsidRDefault="006472FC" w:rsidP="00B43311">
      <w:pPr>
        <w:ind w:left="240" w:hangingChars="100" w:hanging="240"/>
        <w:rPr>
          <w:rFonts w:asciiTheme="majorEastAsia" w:eastAsiaTheme="majorEastAsia" w:hAnsiTheme="majorEastAsia"/>
          <w:color w:val="auto"/>
        </w:rPr>
      </w:pPr>
    </w:p>
    <w:p w:rsidR="00F91CAA" w:rsidRDefault="00C72787" w:rsidP="00BE68E5">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２</w:t>
      </w:r>
      <w:r w:rsidR="006B7322" w:rsidRPr="009E0622">
        <w:rPr>
          <w:rFonts w:asciiTheme="majorEastAsia" w:eastAsiaTheme="majorEastAsia" w:hAnsiTheme="majorEastAsia" w:hint="eastAsia"/>
          <w:color w:val="auto"/>
        </w:rPr>
        <w:t xml:space="preserve">　補助対象</w:t>
      </w:r>
    </w:p>
    <w:p w:rsidR="00BE68E5" w:rsidRPr="00AA6E94" w:rsidRDefault="00BE68E5" w:rsidP="00BE68E5">
      <w:pPr>
        <w:ind w:left="240" w:hangingChars="100" w:hanging="240"/>
        <w:rPr>
          <w:rFonts w:asciiTheme="minorEastAsia" w:eastAsiaTheme="minorEastAsia" w:hAnsiTheme="minorEastAsia"/>
          <w:color w:val="auto"/>
        </w:rPr>
      </w:pPr>
      <w:r>
        <w:rPr>
          <w:rFonts w:asciiTheme="majorEastAsia" w:eastAsiaTheme="majorEastAsia" w:hAnsiTheme="majorEastAsia" w:hint="eastAsia"/>
          <w:color w:val="auto"/>
        </w:rPr>
        <w:t xml:space="preserve">　　</w:t>
      </w:r>
      <w:r w:rsidRPr="00AA6E94">
        <w:rPr>
          <w:rFonts w:asciiTheme="minorEastAsia" w:eastAsiaTheme="minorEastAsia" w:hAnsiTheme="minorEastAsia" w:hint="eastAsia"/>
          <w:color w:val="auto"/>
        </w:rPr>
        <w:t>病院の開設者が行う事業</w:t>
      </w:r>
    </w:p>
    <w:p w:rsidR="00C72787" w:rsidRDefault="00C72787" w:rsidP="00F754F9">
      <w:pPr>
        <w:spacing w:line="320" w:lineRule="exact"/>
        <w:rPr>
          <w:rFonts w:asciiTheme="majorEastAsia" w:eastAsiaTheme="majorEastAsia" w:hAnsiTheme="majorEastAsia"/>
          <w:color w:val="auto"/>
        </w:rPr>
      </w:pPr>
    </w:p>
    <w:p w:rsidR="00622C1B" w:rsidRDefault="00C72787" w:rsidP="00B43311">
      <w:pPr>
        <w:rPr>
          <w:rFonts w:asciiTheme="majorEastAsia" w:eastAsiaTheme="majorEastAsia" w:hAnsiTheme="majorEastAsia"/>
          <w:color w:val="auto"/>
        </w:rPr>
      </w:pPr>
      <w:r>
        <w:rPr>
          <w:rFonts w:asciiTheme="majorEastAsia" w:eastAsiaTheme="majorEastAsia" w:hAnsiTheme="majorEastAsia" w:hint="eastAsia"/>
          <w:color w:val="auto"/>
        </w:rPr>
        <w:t>３</w:t>
      </w:r>
      <w:r w:rsidR="006F13E1" w:rsidRPr="009E0622">
        <w:rPr>
          <w:rFonts w:asciiTheme="majorEastAsia" w:eastAsiaTheme="majorEastAsia" w:hAnsiTheme="majorEastAsia" w:hint="eastAsia"/>
          <w:color w:val="auto"/>
        </w:rPr>
        <w:t xml:space="preserve">　補助額</w:t>
      </w:r>
      <w:r w:rsidR="00715895" w:rsidRPr="009E0622">
        <w:rPr>
          <w:rFonts w:asciiTheme="majorEastAsia" w:eastAsiaTheme="majorEastAsia" w:hAnsiTheme="majorEastAsia" w:hint="eastAsia"/>
          <w:color w:val="auto"/>
        </w:rPr>
        <w:t>（予定）</w:t>
      </w:r>
    </w:p>
    <w:p w:rsidR="00622C1B" w:rsidRPr="00EA4C00" w:rsidRDefault="00622C1B" w:rsidP="00E910A4">
      <w:pPr>
        <w:ind w:leftChars="200" w:left="480" w:firstLineChars="100" w:firstLine="240"/>
        <w:jc w:val="left"/>
        <w:rPr>
          <w:rFonts w:asciiTheme="minorEastAsia" w:eastAsiaTheme="minorEastAsia" w:hAnsiTheme="minorEastAsia"/>
          <w:color w:val="auto"/>
        </w:rPr>
      </w:pPr>
      <w:r w:rsidRPr="00622C1B">
        <w:rPr>
          <w:rFonts w:asciiTheme="minorEastAsia" w:eastAsiaTheme="minorEastAsia" w:hAnsiTheme="minorEastAsia" w:hint="eastAsia"/>
          <w:color w:val="auto"/>
        </w:rPr>
        <w:t>下記の基準額と対象経費の実支出額を施設ごとに比較し、少ないほうの額を選定す</w:t>
      </w:r>
      <w:r>
        <w:rPr>
          <w:rFonts w:asciiTheme="minorEastAsia" w:eastAsiaTheme="minorEastAsia" w:hAnsiTheme="minorEastAsia" w:hint="eastAsia"/>
          <w:color w:val="auto"/>
        </w:rPr>
        <w:t>る。</w:t>
      </w:r>
      <w:r w:rsidR="00EA4C00" w:rsidRPr="00EA4C00">
        <w:rPr>
          <w:rFonts w:hint="eastAsia"/>
        </w:rPr>
        <w:t>選定された額と総事業費から寄付金その他の収入額を控除した額とを比較して少ない方の額に</w:t>
      </w:r>
      <w:r w:rsidR="00EA4C00">
        <w:rPr>
          <w:rFonts w:hint="eastAsia"/>
        </w:rPr>
        <w:t>下記に</w:t>
      </w:r>
      <w:r w:rsidR="00EA4C00" w:rsidRPr="00EA4C00">
        <w:rPr>
          <w:rFonts w:hint="eastAsia"/>
        </w:rPr>
        <w:t>掲げる補助率を乗じて得た額と、県が補助した額とを比較して少ない方の額の合計額を交付額とする。</w:t>
      </w:r>
      <w:r w:rsidR="009B332B">
        <w:rPr>
          <w:rFonts w:hint="eastAsia"/>
        </w:rPr>
        <w:t>但し、千円未満の端数が生じた場合はこれを切</w:t>
      </w:r>
      <w:r w:rsidR="0043733A">
        <w:rPr>
          <w:rFonts w:hint="eastAsia"/>
        </w:rPr>
        <w:t>捨てるものとする。</w:t>
      </w:r>
    </w:p>
    <w:tbl>
      <w:tblPr>
        <w:tblStyle w:val="a8"/>
        <w:tblW w:w="0" w:type="auto"/>
        <w:tblInd w:w="534" w:type="dxa"/>
        <w:tblLook w:val="04A0" w:firstRow="1" w:lastRow="0" w:firstColumn="1" w:lastColumn="0" w:noHBand="0" w:noVBand="1"/>
      </w:tblPr>
      <w:tblGrid>
        <w:gridCol w:w="4536"/>
        <w:gridCol w:w="3118"/>
        <w:gridCol w:w="1559"/>
      </w:tblGrid>
      <w:tr w:rsidR="00E679E8" w:rsidTr="001079D5">
        <w:tc>
          <w:tcPr>
            <w:tcW w:w="4536" w:type="dxa"/>
          </w:tcPr>
          <w:p w:rsidR="00E679E8" w:rsidRPr="006C3F01" w:rsidRDefault="00E679E8" w:rsidP="001079D5">
            <w:pPr>
              <w:jc w:val="center"/>
              <w:rPr>
                <w:rFonts w:asciiTheme="minorEastAsia" w:eastAsiaTheme="minorEastAsia" w:hAnsiTheme="minorEastAsia"/>
                <w:color w:val="auto"/>
              </w:rPr>
            </w:pPr>
            <w:r w:rsidRPr="006C3F01">
              <w:rPr>
                <w:rFonts w:asciiTheme="minorEastAsia" w:eastAsiaTheme="minorEastAsia" w:hAnsiTheme="minorEastAsia" w:hint="eastAsia"/>
                <w:color w:val="auto"/>
              </w:rPr>
              <w:t>基 　準 　額</w:t>
            </w:r>
          </w:p>
        </w:tc>
        <w:tc>
          <w:tcPr>
            <w:tcW w:w="3118" w:type="dxa"/>
          </w:tcPr>
          <w:p w:rsidR="00E679E8" w:rsidRPr="006C3F01" w:rsidRDefault="00E679E8" w:rsidP="001079D5">
            <w:pPr>
              <w:jc w:val="center"/>
              <w:rPr>
                <w:rFonts w:asciiTheme="minorEastAsia" w:eastAsiaTheme="minorEastAsia" w:hAnsiTheme="minorEastAsia"/>
                <w:color w:val="auto"/>
              </w:rPr>
            </w:pPr>
            <w:r w:rsidRPr="006C3F01">
              <w:rPr>
                <w:rFonts w:asciiTheme="minorEastAsia" w:eastAsiaTheme="minorEastAsia" w:hAnsiTheme="minorEastAsia" w:hint="eastAsia"/>
                <w:color w:val="auto"/>
              </w:rPr>
              <w:t>対 　象　 経　 費</w:t>
            </w:r>
          </w:p>
        </w:tc>
        <w:tc>
          <w:tcPr>
            <w:tcW w:w="1559" w:type="dxa"/>
          </w:tcPr>
          <w:p w:rsidR="00E679E8" w:rsidRPr="006C3F01" w:rsidRDefault="00E679E8" w:rsidP="001079D5">
            <w:pPr>
              <w:jc w:val="center"/>
              <w:rPr>
                <w:rFonts w:asciiTheme="minorEastAsia" w:eastAsiaTheme="minorEastAsia" w:hAnsiTheme="minorEastAsia"/>
                <w:color w:val="auto"/>
              </w:rPr>
            </w:pPr>
            <w:r w:rsidRPr="006C3F01">
              <w:rPr>
                <w:rFonts w:asciiTheme="minorEastAsia" w:eastAsiaTheme="minorEastAsia" w:hAnsiTheme="minorEastAsia" w:hint="eastAsia"/>
                <w:color w:val="auto"/>
              </w:rPr>
              <w:t>補助率</w:t>
            </w:r>
          </w:p>
        </w:tc>
      </w:tr>
      <w:tr w:rsidR="00E679E8" w:rsidTr="001079D5">
        <w:tc>
          <w:tcPr>
            <w:tcW w:w="4536" w:type="dxa"/>
          </w:tcPr>
          <w:p w:rsidR="0043733A" w:rsidRDefault="0043733A" w:rsidP="00CF21AB">
            <w:pPr>
              <w:ind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対象の長さ1ｍ当たり</w:t>
            </w:r>
          </w:p>
          <w:p w:rsidR="0043733A" w:rsidRDefault="0043733A" w:rsidP="0043733A">
            <w:pPr>
              <w:ind w:firstLineChars="200" w:firstLine="480"/>
              <w:rPr>
                <w:rFonts w:asciiTheme="minorEastAsia" w:eastAsiaTheme="minorEastAsia" w:hAnsiTheme="minorEastAsia"/>
                <w:color w:val="auto"/>
              </w:rPr>
            </w:pPr>
            <w:r>
              <w:rPr>
                <w:rFonts w:asciiTheme="minorEastAsia" w:eastAsiaTheme="minorEastAsia" w:hAnsiTheme="minorEastAsia" w:hint="eastAsia"/>
                <w:color w:val="auto"/>
              </w:rPr>
              <w:t>基準単価　8</w:t>
            </w:r>
            <w:r w:rsidR="00903651">
              <w:rPr>
                <w:rFonts w:asciiTheme="minorEastAsia" w:eastAsiaTheme="minorEastAsia" w:hAnsiTheme="minorEastAsia"/>
                <w:color w:val="auto"/>
              </w:rPr>
              <w:t>6</w:t>
            </w:r>
            <w:r>
              <w:rPr>
                <w:rFonts w:asciiTheme="minorEastAsia" w:eastAsiaTheme="minorEastAsia" w:hAnsiTheme="minorEastAsia" w:hint="eastAsia"/>
                <w:color w:val="auto"/>
              </w:rPr>
              <w:t>千円</w:t>
            </w:r>
          </w:p>
          <w:p w:rsidR="00E679E8" w:rsidRPr="006C3F01" w:rsidRDefault="0043733A" w:rsidP="0043733A">
            <w:pPr>
              <w:ind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（ただし30ｍを上限とする）</w:t>
            </w:r>
          </w:p>
        </w:tc>
        <w:tc>
          <w:tcPr>
            <w:tcW w:w="3118" w:type="dxa"/>
          </w:tcPr>
          <w:p w:rsidR="00E679E8" w:rsidRPr="006C3F01" w:rsidRDefault="0043733A" w:rsidP="00E22577">
            <w:pPr>
              <w:ind w:firstLineChars="100" w:firstLine="240"/>
              <w:jc w:val="left"/>
              <w:rPr>
                <w:rFonts w:asciiTheme="minorEastAsia" w:eastAsiaTheme="minorEastAsia" w:hAnsiTheme="minorEastAsia"/>
                <w:color w:val="auto"/>
              </w:rPr>
            </w:pPr>
            <w:r>
              <w:rPr>
                <w:rFonts w:asciiTheme="minorEastAsia" w:eastAsiaTheme="minorEastAsia" w:hAnsiTheme="minorEastAsia" w:hint="eastAsia"/>
                <w:color w:val="auto"/>
              </w:rPr>
              <w:t>ブロック塀改修等に必要な工事費又は工事請負費</w:t>
            </w:r>
          </w:p>
        </w:tc>
        <w:tc>
          <w:tcPr>
            <w:tcW w:w="1559" w:type="dxa"/>
          </w:tcPr>
          <w:p w:rsidR="00E679E8" w:rsidRPr="006C3F01" w:rsidRDefault="0043733A" w:rsidP="001079D5">
            <w:pPr>
              <w:jc w:val="center"/>
              <w:rPr>
                <w:rFonts w:asciiTheme="minorEastAsia" w:eastAsiaTheme="minorEastAsia" w:hAnsiTheme="minorEastAsia"/>
                <w:color w:val="auto"/>
              </w:rPr>
            </w:pPr>
            <w:r>
              <w:rPr>
                <w:rFonts w:asciiTheme="minorEastAsia" w:eastAsiaTheme="minorEastAsia" w:hAnsiTheme="minorEastAsia" w:hint="eastAsia"/>
                <w:color w:val="auto"/>
              </w:rPr>
              <w:t>３</w:t>
            </w:r>
            <w:r w:rsidR="00E679E8" w:rsidRPr="006C3F01">
              <w:rPr>
                <w:rFonts w:asciiTheme="minorEastAsia" w:eastAsiaTheme="minorEastAsia" w:hAnsiTheme="minorEastAsia" w:hint="eastAsia"/>
                <w:color w:val="auto"/>
              </w:rPr>
              <w:t>分の１</w:t>
            </w:r>
          </w:p>
        </w:tc>
      </w:tr>
    </w:tbl>
    <w:p w:rsidR="00C72787" w:rsidRPr="00607653" w:rsidRDefault="00C72787" w:rsidP="004F66AA">
      <w:pPr>
        <w:autoSpaceDE w:val="0"/>
        <w:autoSpaceDN w:val="0"/>
        <w:jc w:val="left"/>
        <w:rPr>
          <w:rFonts w:asciiTheme="minorEastAsia" w:hAnsiTheme="minorEastAsia" w:cs="ＭＳ明朝"/>
          <w:color w:val="FF0000"/>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４</w:t>
      </w:r>
      <w:r w:rsidR="004F66AA" w:rsidRPr="009E0622">
        <w:rPr>
          <w:rFonts w:asciiTheme="majorEastAsia" w:eastAsiaTheme="majorEastAsia" w:hAnsiTheme="majorEastAsia" w:cs="ＭＳ明朝" w:hint="eastAsia"/>
          <w:color w:val="auto"/>
        </w:rPr>
        <w:t xml:space="preserve">　補助対象経費について</w:t>
      </w:r>
    </w:p>
    <w:p w:rsidR="004F66AA" w:rsidRDefault="004F66AA" w:rsidP="004F66AA">
      <w:pPr>
        <w:autoSpaceDE w:val="0"/>
        <w:autoSpaceDN w:val="0"/>
        <w:ind w:left="24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43733A">
        <w:rPr>
          <w:rFonts w:asciiTheme="minorEastAsia" w:hAnsiTheme="minorEastAsia" w:cs="ＭＳ明朝" w:hint="eastAsia"/>
          <w:color w:val="auto"/>
        </w:rPr>
        <w:t>ブロック塀の改修等に必要な工事費又は工事請負費は</w:t>
      </w:r>
      <w:r w:rsidRPr="009E0622">
        <w:rPr>
          <w:rFonts w:asciiTheme="minorEastAsia" w:hAnsiTheme="minorEastAsia" w:cs="ＭＳ明朝" w:hint="eastAsia"/>
          <w:color w:val="auto"/>
        </w:rPr>
        <w:t>補助対象</w:t>
      </w:r>
      <w:r w:rsidR="00651CA8" w:rsidRPr="009E0622">
        <w:rPr>
          <w:rFonts w:asciiTheme="minorEastAsia" w:hAnsiTheme="minorEastAsia" w:cs="ＭＳ明朝" w:hint="eastAsia"/>
          <w:color w:val="auto"/>
        </w:rPr>
        <w:t>だが</w:t>
      </w:r>
      <w:r w:rsidRPr="009E0622">
        <w:rPr>
          <w:rFonts w:asciiTheme="minorEastAsia" w:hAnsiTheme="minorEastAsia" w:cs="ＭＳ明朝" w:hint="eastAsia"/>
          <w:color w:val="auto"/>
        </w:rPr>
        <w:t>、</w:t>
      </w:r>
      <w:r w:rsidR="0043733A">
        <w:rPr>
          <w:rFonts w:asciiTheme="minorEastAsia" w:hAnsiTheme="minorEastAsia" w:cs="ＭＳ明朝" w:hint="eastAsia"/>
          <w:color w:val="auto"/>
        </w:rPr>
        <w:t>次に掲げる費用については、補助の対象外</w:t>
      </w:r>
      <w:r w:rsidRPr="009E0622">
        <w:rPr>
          <w:rFonts w:asciiTheme="minorEastAsia" w:hAnsiTheme="minorEastAsia" w:cs="ＭＳ明朝" w:hint="eastAsia"/>
          <w:color w:val="auto"/>
        </w:rPr>
        <w:t>。</w:t>
      </w:r>
    </w:p>
    <w:p w:rsidR="0043733A" w:rsidRDefault="0043733A" w:rsidP="004F66AA">
      <w:pPr>
        <w:autoSpaceDE w:val="0"/>
        <w:autoSpaceDN w:val="0"/>
        <w:ind w:left="240" w:hangingChars="100" w:hanging="240"/>
        <w:jc w:val="left"/>
        <w:rPr>
          <w:rFonts w:asciiTheme="minorEastAsia" w:hAnsiTheme="minorEastAsia" w:cs="ＭＳ明朝"/>
          <w:color w:val="auto"/>
        </w:rPr>
      </w:pPr>
      <w:r>
        <w:rPr>
          <w:rFonts w:asciiTheme="minorEastAsia" w:hAnsiTheme="minorEastAsia" w:cs="ＭＳ明朝" w:hint="eastAsia"/>
          <w:color w:val="auto"/>
        </w:rPr>
        <w:t xml:space="preserve">　①土地の取得又は整地に要する費用</w:t>
      </w:r>
    </w:p>
    <w:p w:rsidR="0043733A" w:rsidRDefault="0043733A" w:rsidP="004F66AA">
      <w:pPr>
        <w:autoSpaceDE w:val="0"/>
        <w:autoSpaceDN w:val="0"/>
        <w:ind w:left="240" w:hangingChars="100" w:hanging="240"/>
        <w:jc w:val="left"/>
        <w:rPr>
          <w:rFonts w:asciiTheme="minorEastAsia" w:hAnsiTheme="minorEastAsia" w:cs="ＭＳ明朝"/>
          <w:color w:val="auto"/>
        </w:rPr>
      </w:pPr>
      <w:r>
        <w:rPr>
          <w:rFonts w:asciiTheme="minorEastAsia" w:hAnsiTheme="minorEastAsia" w:cs="ＭＳ明朝" w:hint="eastAsia"/>
          <w:color w:val="auto"/>
        </w:rPr>
        <w:t xml:space="preserve">　②</w:t>
      </w:r>
      <w:r w:rsidR="001079D5">
        <w:rPr>
          <w:rFonts w:asciiTheme="minorEastAsia" w:hAnsiTheme="minorEastAsia" w:cs="ＭＳ明朝" w:hint="eastAsia"/>
          <w:color w:val="auto"/>
        </w:rPr>
        <w:t>門、柵、塀及び造園工事並びに通路敷設に要する費用</w:t>
      </w:r>
    </w:p>
    <w:p w:rsidR="001079D5" w:rsidRDefault="001079D5" w:rsidP="004F66AA">
      <w:pPr>
        <w:autoSpaceDE w:val="0"/>
        <w:autoSpaceDN w:val="0"/>
        <w:ind w:left="240" w:hangingChars="100" w:hanging="240"/>
        <w:jc w:val="left"/>
        <w:rPr>
          <w:rFonts w:asciiTheme="minorEastAsia" w:hAnsiTheme="minorEastAsia" w:cs="ＭＳ明朝"/>
          <w:color w:val="auto"/>
        </w:rPr>
      </w:pPr>
      <w:r>
        <w:rPr>
          <w:rFonts w:asciiTheme="minorEastAsia" w:hAnsiTheme="minorEastAsia" w:cs="ＭＳ明朝" w:hint="eastAsia"/>
          <w:color w:val="auto"/>
        </w:rPr>
        <w:t xml:space="preserve">　③設計その他工事に伴う事務に要する費用</w:t>
      </w:r>
    </w:p>
    <w:p w:rsidR="001079D5" w:rsidRPr="0043733A" w:rsidRDefault="001079D5" w:rsidP="004F66AA">
      <w:pPr>
        <w:autoSpaceDE w:val="0"/>
        <w:autoSpaceDN w:val="0"/>
        <w:ind w:left="240" w:hangingChars="100" w:hanging="240"/>
        <w:jc w:val="left"/>
        <w:rPr>
          <w:rFonts w:asciiTheme="minorEastAsia" w:eastAsiaTheme="minorEastAsia" w:hAnsiTheme="minorEastAsia" w:cs="ＭＳ明朝"/>
          <w:color w:val="auto"/>
        </w:rPr>
      </w:pPr>
      <w:r>
        <w:rPr>
          <w:rFonts w:asciiTheme="minorEastAsia" w:hAnsiTheme="minorEastAsia" w:cs="ＭＳ明朝" w:hint="eastAsia"/>
          <w:color w:val="auto"/>
        </w:rPr>
        <w:t xml:space="preserve">　④その他の整備費として適当と認められない費用</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５</w:t>
      </w:r>
      <w:r w:rsidR="004F66AA" w:rsidRPr="009E0622">
        <w:rPr>
          <w:rFonts w:asciiTheme="majorEastAsia" w:eastAsiaTheme="majorEastAsia" w:hAnsiTheme="majorEastAsia" w:cs="ＭＳ明朝" w:hint="eastAsia"/>
          <w:color w:val="auto"/>
        </w:rPr>
        <w:t xml:space="preserve">　工期について</w:t>
      </w:r>
    </w:p>
    <w:p w:rsidR="004F66AA" w:rsidRPr="00C72787" w:rsidRDefault="004F66AA" w:rsidP="004F66AA">
      <w:pPr>
        <w:autoSpaceDE w:val="0"/>
        <w:autoSpaceDN w:val="0"/>
        <w:jc w:val="left"/>
        <w:rPr>
          <w:rFonts w:asciiTheme="minorEastAsia" w:eastAsia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u w:val="single"/>
        </w:rPr>
        <w:t>内示後に</w:t>
      </w:r>
      <w:r w:rsidR="007705A0" w:rsidRPr="00C72787">
        <w:rPr>
          <w:rFonts w:asciiTheme="minorEastAsia" w:hAnsiTheme="minorEastAsia" w:cs="ＭＳ明朝" w:hint="eastAsia"/>
          <w:color w:val="auto"/>
          <w:u w:val="single"/>
        </w:rPr>
        <w:t>契約・</w:t>
      </w:r>
      <w:r w:rsidR="00AE10B5" w:rsidRPr="00C72787">
        <w:rPr>
          <w:rFonts w:asciiTheme="minorEastAsia" w:hAnsiTheme="minorEastAsia" w:cs="ＭＳ明朝" w:hint="eastAsia"/>
          <w:color w:val="auto"/>
          <w:u w:val="single"/>
        </w:rPr>
        <w:t>着工</w:t>
      </w:r>
      <w:r w:rsidR="00AE10B5" w:rsidRPr="00C72787">
        <w:rPr>
          <w:rFonts w:asciiTheme="minorEastAsia" w:hAnsiTheme="minorEastAsia" w:cs="ＭＳ明朝" w:hint="eastAsia"/>
          <w:color w:val="auto"/>
        </w:rPr>
        <w:t>し、</w:t>
      </w:r>
      <w:r w:rsidR="001079D5">
        <w:rPr>
          <w:rFonts w:asciiTheme="minorEastAsia" w:hAnsiTheme="minorEastAsia" w:cs="ＭＳ明朝" w:hint="eastAsia"/>
          <w:color w:val="auto"/>
          <w:u w:val="single"/>
        </w:rPr>
        <w:t>令和</w:t>
      </w:r>
      <w:r w:rsidR="00903651">
        <w:rPr>
          <w:rFonts w:asciiTheme="minorEastAsia" w:hAnsiTheme="minorEastAsia" w:cs="ＭＳ明朝" w:hint="eastAsia"/>
          <w:color w:val="auto"/>
          <w:u w:val="single"/>
        </w:rPr>
        <w:t>５</w:t>
      </w:r>
      <w:r w:rsidRPr="00C72787">
        <w:rPr>
          <w:rFonts w:asciiTheme="minorEastAsia" w:hAnsiTheme="minorEastAsia" w:cs="ＭＳ明朝" w:hint="eastAsia"/>
          <w:color w:val="auto"/>
          <w:u w:val="single"/>
        </w:rPr>
        <w:t>年度中に工事完了</w:t>
      </w:r>
      <w:r w:rsidRPr="00C72787">
        <w:rPr>
          <w:rFonts w:asciiTheme="minorEastAsia" w:hAnsiTheme="minorEastAsia" w:cs="ＭＳ明朝" w:hint="eastAsia"/>
          <w:color w:val="auto"/>
        </w:rPr>
        <w:t>するものが補助対象とな</w:t>
      </w:r>
      <w:r w:rsidR="00651CA8" w:rsidRPr="00C72787">
        <w:rPr>
          <w:rFonts w:asciiTheme="minorEastAsia" w:hAnsiTheme="minorEastAsia" w:cs="ＭＳ明朝" w:hint="eastAsia"/>
          <w:color w:val="auto"/>
        </w:rPr>
        <w:t>る</w:t>
      </w:r>
      <w:r w:rsidRPr="00C72787">
        <w:rPr>
          <w:rFonts w:asciiTheme="minorEastAsia" w:hAnsiTheme="minorEastAsia" w:cs="ＭＳ明朝" w:hint="eastAsia"/>
          <w:color w:val="auto"/>
        </w:rPr>
        <w:t>。</w:t>
      </w:r>
    </w:p>
    <w:p w:rsidR="004F66AA" w:rsidRPr="001079D5"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６</w:t>
      </w:r>
      <w:r w:rsidR="004F66AA" w:rsidRPr="009E0622">
        <w:rPr>
          <w:rFonts w:asciiTheme="majorEastAsia" w:eastAsiaTheme="majorEastAsia" w:hAnsiTheme="majorEastAsia" w:cs="ＭＳ明朝" w:hint="eastAsia"/>
          <w:color w:val="auto"/>
        </w:rPr>
        <w:t xml:space="preserve">　交付の条件</w:t>
      </w:r>
    </w:p>
    <w:p w:rsidR="004F66AA" w:rsidRPr="009E0622" w:rsidRDefault="004F66AA" w:rsidP="004F66AA">
      <w:pPr>
        <w:autoSpaceDE w:val="0"/>
        <w:autoSpaceDN w:val="0"/>
        <w:ind w:firstLineChars="200" w:firstLine="48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補助金の交付決定の際に、以下の条件が付される見込み</w:t>
      </w:r>
      <w:r w:rsidR="00CA1A24">
        <w:rPr>
          <w:rFonts w:asciiTheme="minorEastAsia" w:hAnsiTheme="minorEastAsia" w:cs="ＭＳ明朝" w:hint="eastAsia"/>
          <w:color w:val="auto"/>
        </w:rPr>
        <w:t>です</w:t>
      </w:r>
      <w:r w:rsidR="00651CA8" w:rsidRPr="009E0622">
        <w:rPr>
          <w:rFonts w:asciiTheme="minorEastAsia" w:hAnsiTheme="minorEastAsia" w:cs="ＭＳ明朝" w:hint="eastAsia"/>
          <w:color w:val="auto"/>
        </w:rPr>
        <w:t>。</w:t>
      </w:r>
      <w:bookmarkStart w:id="0" w:name="_GoBack"/>
      <w:bookmarkEnd w:id="0"/>
    </w:p>
    <w:p w:rsidR="004F66AA" w:rsidRPr="009E0622" w:rsidRDefault="004F66AA"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①　事業が予定の期間内に完了しない場合又は事業の遂行が困難となった場合には、速</w:t>
      </w:r>
      <w:r w:rsidRPr="009E0622">
        <w:rPr>
          <w:rFonts w:asciiTheme="minorEastAsia" w:hAnsiTheme="minorEastAsia" w:cs="ＭＳ明朝" w:hint="eastAsia"/>
          <w:color w:val="auto"/>
        </w:rPr>
        <w:lastRenderedPageBreak/>
        <w:t>やかに</w:t>
      </w:r>
      <w:r w:rsidR="00AE10B5" w:rsidRPr="009E0622">
        <w:rPr>
          <w:rFonts w:asciiTheme="minorEastAsia" w:hAnsiTheme="minorEastAsia" w:cs="ＭＳ明朝" w:hint="eastAsia"/>
          <w:color w:val="auto"/>
        </w:rPr>
        <w:t>知事</w:t>
      </w:r>
      <w:r w:rsidRPr="009E0622">
        <w:rPr>
          <w:rFonts w:asciiTheme="minorEastAsia" w:hAnsiTheme="minorEastAsia" w:cs="ＭＳ明朝" w:hint="eastAsia"/>
          <w:color w:val="auto"/>
        </w:rPr>
        <w:t>に報告してその指示を受けなければならない。</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②</w:t>
      </w: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補助対象の建物について、用途変更や廃止、譲渡、貸付け</w:t>
      </w:r>
      <w:r w:rsidR="009219CA" w:rsidRPr="00C72787">
        <w:rPr>
          <w:rFonts w:asciiTheme="minorEastAsia" w:hAnsiTheme="minorEastAsia" w:cs="ＭＳ明朝" w:hint="eastAsia"/>
          <w:color w:val="auto"/>
        </w:rPr>
        <w:t>、抵当権設定</w:t>
      </w:r>
      <w:r w:rsidR="00C72787" w:rsidRPr="00C72787">
        <w:rPr>
          <w:rFonts w:asciiTheme="minorEastAsia" w:hAnsiTheme="minorEastAsia" w:cs="ＭＳ明朝" w:hint="eastAsia"/>
          <w:color w:val="auto"/>
        </w:rPr>
        <w:t>（根抵当権も含む）</w:t>
      </w:r>
      <w:r w:rsidR="00AE10B5" w:rsidRPr="00C72787">
        <w:rPr>
          <w:rFonts w:asciiTheme="minorEastAsia" w:hAnsiTheme="minorEastAsia" w:cs="ＭＳ明朝" w:hint="eastAsia"/>
          <w:color w:val="auto"/>
        </w:rPr>
        <w:t>等を行う場合は知事の承認を要するとともに、補助金の返還が必要となる場</w:t>
      </w:r>
      <w:r w:rsidR="00AE10B5" w:rsidRPr="009E0622">
        <w:rPr>
          <w:rFonts w:asciiTheme="minorEastAsia" w:hAnsiTheme="minorEastAsia" w:cs="ＭＳ明朝" w:hint="eastAsia"/>
          <w:color w:val="auto"/>
        </w:rPr>
        <w:t>合がある。</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AE10B5" w:rsidRPr="009E0622">
        <w:rPr>
          <w:rFonts w:asciiTheme="minorEastAsia" w:hAnsiTheme="minorEastAsia" w:cs="ＭＳ明朝" w:hint="eastAsia"/>
          <w:color w:val="auto"/>
        </w:rPr>
        <w:t>③</w:t>
      </w:r>
      <w:r w:rsidRPr="009E0622">
        <w:rPr>
          <w:rFonts w:asciiTheme="minorEastAsia" w:hAnsiTheme="minorEastAsia" w:cs="ＭＳ明朝" w:hint="eastAsia"/>
          <w:color w:val="auto"/>
        </w:rPr>
        <w:t xml:space="preserve">　補助事業に係る収入及び支出を明らかにした帳簿を備え、証拠書類を整理し、事業の完了年度の終了後５年間保管しておかなければならない。</w:t>
      </w:r>
    </w:p>
    <w:p w:rsidR="004F66AA" w:rsidRPr="009E0622" w:rsidRDefault="00072FFD"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④</w:t>
      </w:r>
      <w:r w:rsidR="004F66AA" w:rsidRPr="009E0622">
        <w:rPr>
          <w:rFonts w:asciiTheme="minorEastAsia" w:hAnsiTheme="minorEastAsia" w:cs="ＭＳ明朝" w:hint="eastAsia"/>
          <w:color w:val="auto"/>
        </w:rPr>
        <w:t xml:space="preserve">　補助申請予定額が１億円以上の施設整備を行う場合には、原則として５社以上の競争入札を行わなければならない。</w:t>
      </w:r>
    </w:p>
    <w:p w:rsidR="00B43311" w:rsidRPr="009E0622" w:rsidRDefault="004F66AA" w:rsidP="00C72787">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072FFD" w:rsidRPr="009E0622">
        <w:rPr>
          <w:rFonts w:asciiTheme="minorEastAsia" w:hAnsiTheme="minorEastAsia" w:cs="ＭＳ明朝" w:hint="eastAsia"/>
          <w:color w:val="auto"/>
        </w:rPr>
        <w:t>⑤</w:t>
      </w:r>
      <w:r w:rsidRPr="009E0622">
        <w:rPr>
          <w:rFonts w:asciiTheme="minorEastAsia" w:hAnsiTheme="minorEastAsia" w:cs="ＭＳ明朝" w:hint="eastAsia"/>
          <w:color w:val="auto"/>
        </w:rPr>
        <w:t xml:space="preserve">　補助事業を行うために請負契約を締結する場合は、一括下請負の承諾をしてはならない。</w:t>
      </w:r>
    </w:p>
    <w:p w:rsidR="00632843" w:rsidRPr="009E0622" w:rsidRDefault="00632843" w:rsidP="00B43311">
      <w:pPr>
        <w:autoSpaceDE w:val="0"/>
        <w:autoSpaceDN w:val="0"/>
        <w:ind w:left="480" w:hangingChars="200" w:hanging="480"/>
        <w:jc w:val="left"/>
        <w:rPr>
          <w:rFonts w:asciiTheme="minorEastAsia" w:hAnsiTheme="minorEastAsia" w:cs="ＭＳ明朝"/>
          <w:color w:val="auto"/>
        </w:rPr>
      </w:pPr>
    </w:p>
    <w:sectPr w:rsidR="00632843" w:rsidRPr="009E0622" w:rsidSect="00632843">
      <w:pgSz w:w="11906" w:h="16838" w:code="9"/>
      <w:pgMar w:top="1134" w:right="1134" w:bottom="1134"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595" w:rsidRDefault="00FF4595" w:rsidP="008A0BAD">
      <w:r>
        <w:separator/>
      </w:r>
    </w:p>
  </w:endnote>
  <w:endnote w:type="continuationSeparator" w:id="0">
    <w:p w:rsidR="00FF4595" w:rsidRDefault="00FF4595" w:rsidP="008A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595" w:rsidRDefault="00FF4595" w:rsidP="008A0BAD">
      <w:r>
        <w:separator/>
      </w:r>
    </w:p>
  </w:footnote>
  <w:footnote w:type="continuationSeparator" w:id="0">
    <w:p w:rsidR="00FF4595" w:rsidRDefault="00FF4595" w:rsidP="008A0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D03F7"/>
    <w:multiLevelType w:val="hybridMultilevel"/>
    <w:tmpl w:val="D7CEB9A6"/>
    <w:lvl w:ilvl="0" w:tplc="9ABC85FE">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1620E93"/>
    <w:multiLevelType w:val="hybridMultilevel"/>
    <w:tmpl w:val="32425B26"/>
    <w:lvl w:ilvl="0" w:tplc="713C8EDC">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45F3E16"/>
    <w:multiLevelType w:val="hybridMultilevel"/>
    <w:tmpl w:val="EF86A3B8"/>
    <w:lvl w:ilvl="0" w:tplc="281C47B2">
      <w:start w:val="1"/>
      <w:numFmt w:val="decimalEnclosedCircle"/>
      <w:lvlText w:val="%1"/>
      <w:lvlJc w:val="left"/>
      <w:pPr>
        <w:ind w:left="600" w:hanging="360"/>
      </w:pPr>
      <w:rPr>
        <w:rFonts w:asciiTheme="majorEastAsia" w:eastAsiaTheme="majorEastAsia" w:hAnsiTheme="maj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02"/>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3B5"/>
    <w:rsid w:val="00045AB7"/>
    <w:rsid w:val="00061427"/>
    <w:rsid w:val="00072FFD"/>
    <w:rsid w:val="001079D5"/>
    <w:rsid w:val="001F6847"/>
    <w:rsid w:val="00216894"/>
    <w:rsid w:val="00224E9B"/>
    <w:rsid w:val="0022716E"/>
    <w:rsid w:val="0025598D"/>
    <w:rsid w:val="00293309"/>
    <w:rsid w:val="00295A8C"/>
    <w:rsid w:val="00303C24"/>
    <w:rsid w:val="003416B3"/>
    <w:rsid w:val="00343901"/>
    <w:rsid w:val="00381BE6"/>
    <w:rsid w:val="004063B5"/>
    <w:rsid w:val="0043733A"/>
    <w:rsid w:val="004C4304"/>
    <w:rsid w:val="004F66AA"/>
    <w:rsid w:val="00543806"/>
    <w:rsid w:val="00560E5C"/>
    <w:rsid w:val="00562B20"/>
    <w:rsid w:val="00573EA5"/>
    <w:rsid w:val="00591C23"/>
    <w:rsid w:val="005A6469"/>
    <w:rsid w:val="005C5916"/>
    <w:rsid w:val="005D20B7"/>
    <w:rsid w:val="00607653"/>
    <w:rsid w:val="00622C1B"/>
    <w:rsid w:val="00632843"/>
    <w:rsid w:val="006472FC"/>
    <w:rsid w:val="00651CA8"/>
    <w:rsid w:val="006B7322"/>
    <w:rsid w:val="006C3F01"/>
    <w:rsid w:val="006F13E1"/>
    <w:rsid w:val="00715895"/>
    <w:rsid w:val="007705A0"/>
    <w:rsid w:val="0079115B"/>
    <w:rsid w:val="007C26A6"/>
    <w:rsid w:val="007E253C"/>
    <w:rsid w:val="00816E55"/>
    <w:rsid w:val="008A0BAD"/>
    <w:rsid w:val="00903651"/>
    <w:rsid w:val="009219CA"/>
    <w:rsid w:val="009300C6"/>
    <w:rsid w:val="009736EA"/>
    <w:rsid w:val="009A143A"/>
    <w:rsid w:val="009A619C"/>
    <w:rsid w:val="009B332B"/>
    <w:rsid w:val="009B5BF2"/>
    <w:rsid w:val="009E0622"/>
    <w:rsid w:val="00A62182"/>
    <w:rsid w:val="00AA6E94"/>
    <w:rsid w:val="00AB5B58"/>
    <w:rsid w:val="00AE10B5"/>
    <w:rsid w:val="00B02466"/>
    <w:rsid w:val="00B27353"/>
    <w:rsid w:val="00B43311"/>
    <w:rsid w:val="00BE68E5"/>
    <w:rsid w:val="00C12BC8"/>
    <w:rsid w:val="00C31734"/>
    <w:rsid w:val="00C72787"/>
    <w:rsid w:val="00C85672"/>
    <w:rsid w:val="00C94D99"/>
    <w:rsid w:val="00CA1A24"/>
    <w:rsid w:val="00CF21AB"/>
    <w:rsid w:val="00D12655"/>
    <w:rsid w:val="00D945DB"/>
    <w:rsid w:val="00E22577"/>
    <w:rsid w:val="00E359F2"/>
    <w:rsid w:val="00E679E8"/>
    <w:rsid w:val="00E910A4"/>
    <w:rsid w:val="00EA4C00"/>
    <w:rsid w:val="00EE67B6"/>
    <w:rsid w:val="00F754F9"/>
    <w:rsid w:val="00F91CAA"/>
    <w:rsid w:val="00FA64A4"/>
    <w:rsid w:val="00FD679A"/>
    <w:rsid w:val="00FF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BD2EC5C"/>
  <w15:docId w15:val="{361DAFDE-D17B-47CC-8A67-CF7CD270B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3B5"/>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BAD"/>
    <w:pPr>
      <w:tabs>
        <w:tab w:val="center" w:pos="4252"/>
        <w:tab w:val="right" w:pos="8504"/>
      </w:tabs>
      <w:snapToGrid w:val="0"/>
    </w:pPr>
  </w:style>
  <w:style w:type="character" w:customStyle="1" w:styleId="a4">
    <w:name w:val="ヘッダー (文字)"/>
    <w:basedOn w:val="a0"/>
    <w:link w:val="a3"/>
    <w:uiPriority w:val="99"/>
    <w:rsid w:val="008A0BAD"/>
    <w:rPr>
      <w:rFonts w:ascii="Times New Roman" w:eastAsia="ＭＳ 明朝" w:hAnsi="Times New Roman" w:cs="ＭＳ 明朝"/>
      <w:color w:val="000000"/>
      <w:kern w:val="0"/>
      <w:sz w:val="24"/>
      <w:szCs w:val="24"/>
    </w:rPr>
  </w:style>
  <w:style w:type="paragraph" w:styleId="a5">
    <w:name w:val="footer"/>
    <w:basedOn w:val="a"/>
    <w:link w:val="a6"/>
    <w:uiPriority w:val="99"/>
    <w:unhideWhenUsed/>
    <w:rsid w:val="008A0BAD"/>
    <w:pPr>
      <w:tabs>
        <w:tab w:val="center" w:pos="4252"/>
        <w:tab w:val="right" w:pos="8504"/>
      </w:tabs>
      <w:snapToGrid w:val="0"/>
    </w:pPr>
  </w:style>
  <w:style w:type="character" w:customStyle="1" w:styleId="a6">
    <w:name w:val="フッター (文字)"/>
    <w:basedOn w:val="a0"/>
    <w:link w:val="a5"/>
    <w:uiPriority w:val="99"/>
    <w:rsid w:val="008A0BAD"/>
    <w:rPr>
      <w:rFonts w:ascii="Times New Roman" w:eastAsia="ＭＳ 明朝" w:hAnsi="Times New Roman" w:cs="ＭＳ 明朝"/>
      <w:color w:val="000000"/>
      <w:kern w:val="0"/>
      <w:sz w:val="24"/>
      <w:szCs w:val="24"/>
    </w:rPr>
  </w:style>
  <w:style w:type="paragraph" w:styleId="a7">
    <w:name w:val="List Paragraph"/>
    <w:basedOn w:val="a"/>
    <w:uiPriority w:val="34"/>
    <w:qFormat/>
    <w:rsid w:val="00C72787"/>
    <w:pPr>
      <w:ind w:leftChars="400" w:left="840"/>
    </w:pPr>
  </w:style>
  <w:style w:type="table" w:styleId="a8">
    <w:name w:val="Table Grid"/>
    <w:basedOn w:val="a1"/>
    <w:uiPriority w:val="59"/>
    <w:rsid w:val="00E6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02031">
      <w:bodyDiv w:val="1"/>
      <w:marLeft w:val="0"/>
      <w:marRight w:val="0"/>
      <w:marTop w:val="0"/>
      <w:marBottom w:val="0"/>
      <w:divBdr>
        <w:top w:val="none" w:sz="0" w:space="0" w:color="auto"/>
        <w:left w:val="none" w:sz="0" w:space="0" w:color="auto"/>
        <w:bottom w:val="none" w:sz="0" w:space="0" w:color="auto"/>
        <w:right w:val="none" w:sz="0" w:space="0" w:color="auto"/>
      </w:divBdr>
    </w:div>
    <w:div w:id="207958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C9913-CC58-4A41-913F-91E4BA4BD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2</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原田　英治</dc:creator>
  <cp:lastModifiedBy>中田　真典</cp:lastModifiedBy>
  <cp:revision>58</cp:revision>
  <cp:lastPrinted>2020-04-06T11:13:00Z</cp:lastPrinted>
  <dcterms:created xsi:type="dcterms:W3CDTF">2014-03-10T08:15:00Z</dcterms:created>
  <dcterms:modified xsi:type="dcterms:W3CDTF">2023-10-17T02:09:00Z</dcterms:modified>
</cp:coreProperties>
</file>