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77777777" w:rsidR="00226457" w:rsidRPr="00FF485E" w:rsidRDefault="00226457" w:rsidP="00226457">
      <w:pPr>
        <w:widowControl/>
        <w:ind w:right="420"/>
        <w:jc w:val="left"/>
        <w:rPr>
          <w:sz w:val="22"/>
        </w:rPr>
      </w:pPr>
      <w:r w:rsidRPr="00FF485E">
        <w:rPr>
          <w:rFonts w:hint="eastAsia"/>
          <w:sz w:val="22"/>
        </w:rPr>
        <w:t xml:space="preserve">　　　　　　　　　殿</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641C9BE5" w14:textId="0F9523A8" w:rsidR="00C55008" w:rsidRDefault="00C55008">
      <w:pPr>
        <w:widowControl/>
        <w:jc w:val="left"/>
        <w:rPr>
          <w:color w:val="FF0000"/>
        </w:rPr>
      </w:pPr>
      <w:bookmarkStart w:id="0" w:name="_GoBack"/>
      <w:bookmarkEnd w:id="0"/>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0903"/>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DCA302-26A6-4F35-98B1-D8DA4AA0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