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D3" w:rsidRDefault="00C138D3" w:rsidP="002261AB">
      <w:pPr>
        <w:wordWrap/>
        <w:adjustRightInd/>
        <w:rPr>
          <w:rFonts w:hAnsi="Times New Roman" w:cs="Times New Roman"/>
        </w:rPr>
      </w:pPr>
      <w:r>
        <w:rPr>
          <w:rFonts w:hint="eastAsia"/>
        </w:rPr>
        <w:t>様式第</w:t>
      </w:r>
      <w:r>
        <w:t>26(</w:t>
      </w:r>
      <w:r>
        <w:rPr>
          <w:rFonts w:hint="eastAsia"/>
        </w:rPr>
        <w:t>第</w:t>
      </w:r>
      <w:r>
        <w:t>47</w:t>
      </w:r>
      <w:r>
        <w:rPr>
          <w:rFonts w:hint="eastAsia"/>
        </w:rPr>
        <w:t>条関係</w:t>
      </w:r>
      <w:r>
        <w:t>)</w:t>
      </w:r>
    </w:p>
    <w:tbl>
      <w:tblPr>
        <w:tblW w:w="0" w:type="auto"/>
        <w:tblInd w:w="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1"/>
        <w:gridCol w:w="2005"/>
      </w:tblGrid>
      <w:tr w:rsidR="00C138D3" w:rsidTr="006310A7">
        <w:trPr>
          <w:trHeight w:val="250"/>
        </w:trPr>
        <w:tc>
          <w:tcPr>
            <w:tcW w:w="1781" w:type="dxa"/>
            <w:tcBorders>
              <w:top w:val="single" w:sz="4" w:space="0" w:color="000000"/>
              <w:left w:val="single" w:sz="4" w:space="0" w:color="000000"/>
              <w:bottom w:val="single" w:sz="4" w:space="0" w:color="000000"/>
              <w:right w:val="single" w:sz="4" w:space="0" w:color="000000"/>
            </w:tcBorders>
          </w:tcPr>
          <w:p w:rsidR="00C138D3" w:rsidRDefault="00C138D3" w:rsidP="002261AB">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C138D3" w:rsidRDefault="00C138D3" w:rsidP="002261AB">
            <w:pPr>
              <w:kinsoku w:val="0"/>
              <w:wordWrap/>
              <w:overflowPunct w:val="0"/>
              <w:autoSpaceDE w:val="0"/>
              <w:autoSpaceDN w:val="0"/>
              <w:rPr>
                <w:rFonts w:hAnsi="Times New Roman" w:cs="Times New Roman"/>
              </w:rPr>
            </w:pPr>
          </w:p>
        </w:tc>
      </w:tr>
      <w:tr w:rsidR="00C138D3" w:rsidTr="006310A7">
        <w:trPr>
          <w:trHeight w:val="200"/>
        </w:trPr>
        <w:tc>
          <w:tcPr>
            <w:tcW w:w="1781" w:type="dxa"/>
            <w:tcBorders>
              <w:top w:val="single" w:sz="4" w:space="0" w:color="000000"/>
              <w:left w:val="single" w:sz="4" w:space="0" w:color="000000"/>
              <w:bottom w:val="single" w:sz="4" w:space="0" w:color="000000"/>
              <w:right w:val="single" w:sz="4" w:space="0" w:color="000000"/>
            </w:tcBorders>
          </w:tcPr>
          <w:p w:rsidR="00C138D3" w:rsidRDefault="00C138D3" w:rsidP="002261AB">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C138D3" w:rsidRDefault="00C138D3" w:rsidP="002261AB">
            <w:pPr>
              <w:kinsoku w:val="0"/>
              <w:wordWrap/>
              <w:overflowPunct w:val="0"/>
              <w:autoSpaceDE w:val="0"/>
              <w:autoSpaceDN w:val="0"/>
              <w:rPr>
                <w:rFonts w:hAnsi="Times New Roman" w:cs="Times New Roman"/>
              </w:rPr>
            </w:pPr>
          </w:p>
        </w:tc>
      </w:tr>
      <w:tr w:rsidR="00C138D3">
        <w:tc>
          <w:tcPr>
            <w:tcW w:w="1781" w:type="dxa"/>
            <w:tcBorders>
              <w:top w:val="single" w:sz="4" w:space="0" w:color="000000"/>
              <w:left w:val="single" w:sz="4" w:space="0" w:color="000000"/>
              <w:bottom w:val="single" w:sz="4" w:space="0" w:color="000000"/>
              <w:right w:val="single" w:sz="4" w:space="0" w:color="000000"/>
            </w:tcBorders>
          </w:tcPr>
          <w:p w:rsidR="00C138D3" w:rsidRDefault="00C138D3" w:rsidP="002261AB">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5" w:type="dxa"/>
            <w:tcBorders>
              <w:top w:val="single" w:sz="4" w:space="0" w:color="000000"/>
              <w:left w:val="single" w:sz="4" w:space="0" w:color="000000"/>
              <w:bottom w:val="single" w:sz="4" w:space="0" w:color="000000"/>
              <w:right w:val="single" w:sz="4" w:space="0" w:color="000000"/>
            </w:tcBorders>
          </w:tcPr>
          <w:p w:rsidR="00C138D3" w:rsidRDefault="00C138D3" w:rsidP="002261AB">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tc>
      </w:tr>
      <w:tr w:rsidR="00C138D3">
        <w:tc>
          <w:tcPr>
            <w:tcW w:w="1781" w:type="dxa"/>
            <w:tcBorders>
              <w:top w:val="single" w:sz="4" w:space="0" w:color="000000"/>
              <w:left w:val="single" w:sz="4" w:space="0" w:color="000000"/>
              <w:bottom w:val="single" w:sz="4" w:space="0" w:color="000000"/>
              <w:right w:val="single" w:sz="4" w:space="0" w:color="000000"/>
            </w:tcBorders>
          </w:tcPr>
          <w:p w:rsidR="00C138D3" w:rsidRDefault="00C138D3" w:rsidP="002261AB">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認定番号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認定番号</w:t>
            </w:r>
            <w:r>
              <w:rPr>
                <w:rFonts w:hAnsi="Times New Roman" w:cs="Times New Roman"/>
                <w:color w:val="auto"/>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C138D3" w:rsidRDefault="00C138D3" w:rsidP="002261AB">
            <w:pPr>
              <w:kinsoku w:val="0"/>
              <w:wordWrap/>
              <w:overflowPunct w:val="0"/>
              <w:autoSpaceDE w:val="0"/>
              <w:autoSpaceDN w:val="0"/>
              <w:rPr>
                <w:rFonts w:hAnsi="Times New Roman" w:cs="Times New Roman"/>
              </w:rPr>
            </w:pPr>
          </w:p>
        </w:tc>
      </w:tr>
    </w:tbl>
    <w:p w:rsidR="00C138D3" w:rsidRDefault="00C138D3" w:rsidP="002261AB">
      <w:pPr>
        <w:wordWrap/>
        <w:adjustRightInd/>
        <w:rPr>
          <w:rFonts w:hAnsi="Times New Roman" w:cs="Times New Roman"/>
        </w:rPr>
      </w:pPr>
    </w:p>
    <w:p w:rsidR="00C138D3" w:rsidRDefault="00C138D3" w:rsidP="002261AB">
      <w:pPr>
        <w:wordWrap/>
        <w:adjustRightInd/>
        <w:jc w:val="center"/>
        <w:rPr>
          <w:rFonts w:hAnsi="Times New Roman" w:cs="Times New Roman"/>
        </w:rPr>
      </w:pPr>
      <w:r>
        <w:rPr>
          <w:rFonts w:eastAsia="ＭＳ ゴシック" w:hAnsi="Times New Roman" w:cs="ＭＳ ゴシック" w:hint="eastAsia"/>
          <w:sz w:val="32"/>
          <w:szCs w:val="32"/>
        </w:rPr>
        <w:t>液化石油ガス販売事業者認定申請書</w:t>
      </w:r>
    </w:p>
    <w:p w:rsidR="00C138D3" w:rsidRDefault="00744C31" w:rsidP="0014257A">
      <w:pPr>
        <w:wordWrap/>
        <w:adjustRightInd/>
        <w:spacing w:beforeLines="50" w:before="227" w:afterLines="50" w:after="227" w:line="400" w:lineRule="exact"/>
        <w:jc w:val="right"/>
        <w:rPr>
          <w:rFonts w:hAnsi="Times New Roman" w:cs="Times New Roman"/>
        </w:rPr>
      </w:pPr>
      <w:r>
        <w:rPr>
          <w:rFonts w:hint="eastAsia"/>
          <w:sz w:val="24"/>
          <w:szCs w:val="24"/>
        </w:rPr>
        <w:t xml:space="preserve">　</w:t>
      </w:r>
      <w:r w:rsidR="00C138D3">
        <w:rPr>
          <w:rFonts w:hint="eastAsia"/>
          <w:sz w:val="24"/>
          <w:szCs w:val="24"/>
        </w:rPr>
        <w:t xml:space="preserve">　　</w:t>
      </w:r>
      <w:r w:rsidR="006310A7">
        <w:rPr>
          <w:rFonts w:hint="eastAsia"/>
          <w:sz w:val="24"/>
          <w:szCs w:val="24"/>
        </w:rPr>
        <w:t xml:space="preserve">　</w:t>
      </w:r>
      <w:r w:rsidR="00C138D3">
        <w:rPr>
          <w:rFonts w:hint="eastAsia"/>
          <w:sz w:val="24"/>
          <w:szCs w:val="24"/>
        </w:rPr>
        <w:t>年</w:t>
      </w:r>
      <w:r w:rsidR="006310A7">
        <w:rPr>
          <w:rFonts w:hint="eastAsia"/>
          <w:sz w:val="24"/>
          <w:szCs w:val="24"/>
        </w:rPr>
        <w:t xml:space="preserve">　</w:t>
      </w:r>
      <w:r w:rsidR="00C138D3">
        <w:rPr>
          <w:rFonts w:hint="eastAsia"/>
          <w:sz w:val="24"/>
          <w:szCs w:val="24"/>
        </w:rPr>
        <w:t xml:space="preserve">　月</w:t>
      </w:r>
      <w:r w:rsidR="006310A7">
        <w:rPr>
          <w:rFonts w:hint="eastAsia"/>
          <w:sz w:val="24"/>
          <w:szCs w:val="24"/>
        </w:rPr>
        <w:t xml:space="preserve">　</w:t>
      </w:r>
      <w:r w:rsidR="00C138D3">
        <w:rPr>
          <w:rFonts w:hint="eastAsia"/>
          <w:sz w:val="24"/>
          <w:szCs w:val="24"/>
        </w:rPr>
        <w:t xml:space="preserve">　日</w:t>
      </w:r>
      <w:r>
        <w:rPr>
          <w:rFonts w:hint="eastAsia"/>
          <w:sz w:val="24"/>
          <w:szCs w:val="24"/>
        </w:rPr>
        <w:t xml:space="preserve">　</w:t>
      </w:r>
    </w:p>
    <w:p w:rsidR="00C138D3" w:rsidRDefault="00C138D3" w:rsidP="0014257A">
      <w:pPr>
        <w:wordWrap/>
        <w:adjustRightInd/>
        <w:spacing w:afterLines="50" w:after="227" w:line="400" w:lineRule="exact"/>
        <w:rPr>
          <w:rFonts w:hAnsi="Times New Roman" w:cs="Times New Roman"/>
        </w:rPr>
      </w:pPr>
      <w:r>
        <w:rPr>
          <w:rFonts w:hint="eastAsia"/>
          <w:sz w:val="24"/>
          <w:szCs w:val="24"/>
        </w:rPr>
        <w:t xml:space="preserve">　　山口県知事　</w:t>
      </w:r>
      <w:r w:rsidR="002261AB">
        <w:rPr>
          <w:rFonts w:hint="eastAsia"/>
          <w:sz w:val="24"/>
          <w:szCs w:val="24"/>
        </w:rPr>
        <w:t xml:space="preserve">　　　</w:t>
      </w:r>
      <w:r>
        <w:rPr>
          <w:rFonts w:hint="eastAsia"/>
          <w:sz w:val="24"/>
          <w:szCs w:val="24"/>
        </w:rPr>
        <w:t xml:space="preserve">　様</w:t>
      </w:r>
    </w:p>
    <w:p w:rsidR="00C138D3" w:rsidRDefault="00C138D3" w:rsidP="0014257A">
      <w:pPr>
        <w:wordWrap/>
        <w:adjustRightInd/>
        <w:spacing w:line="400" w:lineRule="exact"/>
        <w:rPr>
          <w:rFonts w:hAnsi="Times New Roman" w:cs="Times New Roman"/>
        </w:rPr>
      </w:pPr>
      <w:r>
        <w:rPr>
          <w:rFonts w:hint="eastAsia"/>
          <w:sz w:val="24"/>
          <w:szCs w:val="24"/>
        </w:rPr>
        <w:t xml:space="preserve">　　　　　　　　　　　　　　</w:t>
      </w:r>
      <w:r>
        <w:rPr>
          <w:sz w:val="24"/>
          <w:szCs w:val="24"/>
        </w:rPr>
        <w:t xml:space="preserve"> </w:t>
      </w:r>
      <w:r>
        <w:rPr>
          <w:rFonts w:hint="eastAsia"/>
          <w:sz w:val="24"/>
          <w:szCs w:val="24"/>
          <w:u w:val="single" w:color="000000"/>
        </w:rPr>
        <w:t xml:space="preserve">氏名又は名称　　</w:t>
      </w:r>
      <w:r w:rsidR="00744C31">
        <w:rPr>
          <w:rFonts w:hint="eastAsia"/>
          <w:sz w:val="24"/>
          <w:szCs w:val="24"/>
          <w:u w:val="single" w:color="000000"/>
        </w:rPr>
        <w:t xml:space="preserve">　</w:t>
      </w:r>
      <w:r>
        <w:rPr>
          <w:rFonts w:hint="eastAsia"/>
          <w:sz w:val="24"/>
          <w:szCs w:val="24"/>
          <w:u w:val="single" w:color="000000"/>
        </w:rPr>
        <w:t xml:space="preserve">　　　　　　　　　　　　　　　</w:t>
      </w:r>
    </w:p>
    <w:p w:rsidR="00C138D3" w:rsidRDefault="00C138D3" w:rsidP="0014257A">
      <w:pPr>
        <w:wordWrap/>
        <w:adjustRightInd/>
        <w:spacing w:line="400" w:lineRule="exact"/>
        <w:rPr>
          <w:rFonts w:hAnsi="Times New Roman" w:cs="Times New Roman"/>
        </w:rPr>
      </w:pPr>
      <w:r>
        <w:rPr>
          <w:rFonts w:hint="eastAsia"/>
          <w:sz w:val="24"/>
          <w:szCs w:val="24"/>
        </w:rPr>
        <w:t xml:space="preserve">　　　　　　　　　　　　　　</w:t>
      </w:r>
      <w:r>
        <w:rPr>
          <w:sz w:val="24"/>
          <w:szCs w:val="24"/>
        </w:rPr>
        <w:t xml:space="preserve"> </w:t>
      </w:r>
      <w:r>
        <w:rPr>
          <w:rFonts w:hint="eastAsia"/>
          <w:sz w:val="24"/>
          <w:szCs w:val="24"/>
          <w:u w:val="single" w:color="000000"/>
        </w:rPr>
        <w:t>代表者の氏名</w:t>
      </w:r>
      <w:r w:rsidR="00744C31">
        <w:rPr>
          <w:rFonts w:hint="eastAsia"/>
          <w:sz w:val="24"/>
          <w:szCs w:val="24"/>
          <w:u w:val="single" w:color="000000"/>
        </w:rPr>
        <w:t xml:space="preserve">　　　　　　　　　　　　　　　　　　</w:t>
      </w:r>
    </w:p>
    <w:p w:rsidR="00C138D3" w:rsidRDefault="00C138D3" w:rsidP="0014257A">
      <w:pPr>
        <w:wordWrap/>
        <w:adjustRightInd/>
        <w:spacing w:line="400" w:lineRule="exact"/>
        <w:rPr>
          <w:rFonts w:hAnsi="Times New Roman" w:cs="Times New Roman"/>
        </w:rPr>
      </w:pPr>
      <w:r>
        <w:rPr>
          <w:rFonts w:hint="eastAsia"/>
          <w:sz w:val="24"/>
          <w:szCs w:val="24"/>
        </w:rPr>
        <w:t xml:space="preserve">　　　　　　　　　　　　　　</w:t>
      </w:r>
      <w:r>
        <w:rPr>
          <w:sz w:val="24"/>
          <w:szCs w:val="24"/>
        </w:rPr>
        <w:t xml:space="preserve"> </w:t>
      </w:r>
      <w:r>
        <w:rPr>
          <w:rFonts w:hint="eastAsia"/>
          <w:sz w:val="24"/>
          <w:szCs w:val="24"/>
          <w:u w:val="single" w:color="000000"/>
        </w:rPr>
        <w:t>住　　　　所</w:t>
      </w:r>
      <w:r w:rsidR="00744C31">
        <w:rPr>
          <w:rFonts w:hint="eastAsia"/>
          <w:sz w:val="24"/>
          <w:szCs w:val="24"/>
          <w:u w:val="single" w:color="000000"/>
        </w:rPr>
        <w:t xml:space="preserve">　　　　　　　　　　　　　　　　　　</w:t>
      </w:r>
    </w:p>
    <w:p w:rsidR="00744C31" w:rsidRDefault="00744C31" w:rsidP="0014257A">
      <w:pPr>
        <w:wordWrap/>
        <w:adjustRightInd/>
        <w:spacing w:line="400" w:lineRule="exact"/>
        <w:rPr>
          <w:rFonts w:hAnsi="Times New Roman" w:cs="Times New Roman"/>
        </w:rPr>
      </w:pPr>
      <w:r>
        <w:t xml:space="preserve">                                                           </w:t>
      </w:r>
      <w:r>
        <w:rPr>
          <w:rFonts w:hint="eastAsia"/>
        </w:rPr>
        <w:t>（</w:t>
      </w:r>
      <w:r>
        <w:t xml:space="preserve">Tel  </w:t>
      </w:r>
      <w:r>
        <w:rPr>
          <w:rFonts w:hint="eastAsia"/>
        </w:rPr>
        <w:t xml:space="preserve">  </w:t>
      </w:r>
      <w:r>
        <w:t xml:space="preserve">  -     -      )</w:t>
      </w:r>
    </w:p>
    <w:p w:rsidR="00C138D3" w:rsidRPr="0031099E" w:rsidRDefault="00C138D3" w:rsidP="004F0F74">
      <w:pPr>
        <w:wordWrap/>
        <w:adjustRightInd/>
        <w:spacing w:beforeLines="50" w:before="227" w:afterLines="50" w:after="227" w:line="400" w:lineRule="exact"/>
        <w:rPr>
          <w:rFonts w:hAnsi="Times New Roman" w:cs="Times New Roman"/>
          <w:sz w:val="24"/>
          <w:szCs w:val="24"/>
        </w:rPr>
      </w:pPr>
      <w:r w:rsidRPr="0031099E">
        <w:rPr>
          <w:rFonts w:hint="eastAsia"/>
          <w:sz w:val="24"/>
          <w:szCs w:val="24"/>
        </w:rPr>
        <w:t xml:space="preserve">　</w:t>
      </w:r>
      <w:r w:rsidR="0031099E" w:rsidRPr="0031099E">
        <w:rPr>
          <w:rFonts w:hint="eastAsia"/>
          <w:sz w:val="24"/>
          <w:szCs w:val="24"/>
        </w:rPr>
        <w:t>液化石油ガスの保安の確保及び取引の適正化に関する法律第３５条の６第１項の</w:t>
      </w:r>
      <w:r w:rsidRPr="0031099E">
        <w:rPr>
          <w:rFonts w:hint="eastAsia"/>
          <w:sz w:val="24"/>
          <w:szCs w:val="24"/>
        </w:rPr>
        <w:t>規定により認定を受けたいので申請します。</w:t>
      </w:r>
    </w:p>
    <w:p w:rsidR="00C138D3" w:rsidRPr="0031099E" w:rsidRDefault="00C138D3" w:rsidP="004F0F74">
      <w:pPr>
        <w:wordWrap/>
        <w:adjustRightInd/>
        <w:spacing w:line="400" w:lineRule="exact"/>
        <w:rPr>
          <w:rFonts w:hAnsi="Times New Roman" w:cs="Times New Roman"/>
          <w:sz w:val="24"/>
          <w:szCs w:val="24"/>
        </w:rPr>
      </w:pPr>
      <w:r w:rsidRPr="0031099E">
        <w:rPr>
          <w:rFonts w:hint="eastAsia"/>
          <w:sz w:val="24"/>
          <w:szCs w:val="24"/>
        </w:rPr>
        <w:t xml:space="preserve">１　</w:t>
      </w:r>
      <w:r w:rsidR="00744C31" w:rsidRPr="0031099E">
        <w:rPr>
          <w:rFonts w:hint="eastAsia"/>
          <w:sz w:val="24"/>
          <w:szCs w:val="24"/>
        </w:rPr>
        <w:t>保安確保機器の設置及び管理の方法の別</w:t>
      </w:r>
    </w:p>
    <w:p w:rsidR="0014257A" w:rsidRPr="0031099E" w:rsidRDefault="0014257A" w:rsidP="004F0F74">
      <w:pPr>
        <w:wordWrap/>
        <w:adjustRightInd/>
        <w:spacing w:line="400" w:lineRule="exact"/>
        <w:rPr>
          <w:sz w:val="24"/>
          <w:szCs w:val="24"/>
        </w:rPr>
      </w:pPr>
    </w:p>
    <w:p w:rsidR="00744C31" w:rsidRPr="0031099E" w:rsidRDefault="00744C31" w:rsidP="004F0F74">
      <w:pPr>
        <w:wordWrap/>
        <w:adjustRightInd/>
        <w:spacing w:line="400" w:lineRule="exact"/>
        <w:rPr>
          <w:rFonts w:hAnsi="Times New Roman" w:cs="Times New Roman"/>
          <w:sz w:val="24"/>
          <w:szCs w:val="24"/>
        </w:rPr>
      </w:pPr>
      <w:r w:rsidRPr="0031099E">
        <w:rPr>
          <w:rFonts w:hint="eastAsia"/>
          <w:sz w:val="24"/>
          <w:szCs w:val="24"/>
        </w:rPr>
        <w:t>２　一般消費者等の数及び認定対象消費者の数</w:t>
      </w:r>
    </w:p>
    <w:p w:rsidR="0014257A" w:rsidRPr="0031099E" w:rsidRDefault="0014257A" w:rsidP="004F0F74">
      <w:pPr>
        <w:wordWrap/>
        <w:adjustRightInd/>
        <w:spacing w:line="400" w:lineRule="exact"/>
        <w:ind w:left="283" w:hangingChars="117" w:hanging="283"/>
        <w:rPr>
          <w:sz w:val="24"/>
          <w:szCs w:val="24"/>
        </w:rPr>
      </w:pPr>
    </w:p>
    <w:p w:rsidR="00744C31" w:rsidRPr="0031099E" w:rsidRDefault="00744C31" w:rsidP="004F0F74">
      <w:pPr>
        <w:wordWrap/>
        <w:adjustRightInd/>
        <w:spacing w:line="400" w:lineRule="exact"/>
        <w:ind w:left="283" w:hangingChars="117" w:hanging="283"/>
        <w:rPr>
          <w:rFonts w:hAnsi="Times New Roman" w:cs="Times New Roman"/>
          <w:sz w:val="24"/>
          <w:szCs w:val="24"/>
        </w:rPr>
      </w:pPr>
      <w:r w:rsidRPr="0031099E">
        <w:rPr>
          <w:rFonts w:hint="eastAsia"/>
          <w:sz w:val="24"/>
          <w:szCs w:val="24"/>
        </w:rPr>
        <w:t xml:space="preserve">３　</w:t>
      </w:r>
      <w:r w:rsidR="0031099E" w:rsidRPr="0031099E">
        <w:rPr>
          <w:rFonts w:hint="eastAsia"/>
          <w:sz w:val="24"/>
          <w:szCs w:val="24"/>
        </w:rPr>
        <w:t>液化石油ガスの保安の確保及び取引の適正化に関する法律施行規則第４５条</w:t>
      </w:r>
      <w:r w:rsidRPr="0031099E">
        <w:rPr>
          <w:rFonts w:hint="eastAsia"/>
          <w:sz w:val="24"/>
          <w:szCs w:val="24"/>
        </w:rPr>
        <w:t>第３号に定める保安確保機器を設置している者の氏名又は名称及び住所</w:t>
      </w:r>
    </w:p>
    <w:p w:rsidR="0031099E" w:rsidRPr="0031099E" w:rsidRDefault="0031099E" w:rsidP="004F0F74">
      <w:pPr>
        <w:wordWrap/>
        <w:adjustRightInd/>
        <w:spacing w:line="400" w:lineRule="exact"/>
        <w:ind w:left="242" w:hangingChars="100" w:hanging="242"/>
        <w:rPr>
          <w:sz w:val="24"/>
          <w:szCs w:val="24"/>
        </w:rPr>
      </w:pPr>
    </w:p>
    <w:p w:rsidR="00744C31" w:rsidRPr="0031099E" w:rsidRDefault="00744C31" w:rsidP="004F0F74">
      <w:pPr>
        <w:wordWrap/>
        <w:adjustRightInd/>
        <w:spacing w:line="400" w:lineRule="exact"/>
        <w:ind w:left="242" w:hangingChars="100" w:hanging="242"/>
        <w:rPr>
          <w:rFonts w:hAnsi="Times New Roman" w:cs="Times New Roman"/>
          <w:sz w:val="24"/>
          <w:szCs w:val="24"/>
        </w:rPr>
      </w:pPr>
      <w:r w:rsidRPr="0031099E">
        <w:rPr>
          <w:rFonts w:hint="eastAsia"/>
          <w:sz w:val="24"/>
          <w:szCs w:val="24"/>
        </w:rPr>
        <w:t>４　合併その他の事由による事業の承継により、当該承継の日に認定対象消費者割合が、申請の日前１年以内に液化石油ガスの保安の確保及び取引の適正化に関する法律施行規則第４６条第１号ロ（同条２号ロ）に掲げる割合を下回った場合にあっては、当該承継の事由及び年月日</w:t>
      </w:r>
    </w:p>
    <w:p w:rsidR="0014257A" w:rsidRDefault="0014257A" w:rsidP="0014257A">
      <w:pPr>
        <w:wordWrap/>
        <w:adjustRightInd/>
        <w:spacing w:line="400" w:lineRule="exact"/>
        <w:rPr>
          <w:sz w:val="24"/>
          <w:szCs w:val="24"/>
        </w:rPr>
      </w:pPr>
    </w:p>
    <w:p w:rsidR="004F0F74" w:rsidRPr="0031099E" w:rsidRDefault="004F0F74" w:rsidP="0014257A">
      <w:pPr>
        <w:wordWrap/>
        <w:adjustRightInd/>
        <w:spacing w:line="400" w:lineRule="exact"/>
        <w:rPr>
          <w:sz w:val="24"/>
          <w:szCs w:val="24"/>
        </w:rPr>
      </w:pPr>
    </w:p>
    <w:p w:rsidR="00744C31" w:rsidRDefault="00744C31" w:rsidP="00BD7192">
      <w:pPr>
        <w:wordWrap/>
        <w:adjustRightInd/>
        <w:snapToGrid w:val="0"/>
        <w:spacing w:line="240" w:lineRule="exact"/>
        <w:ind w:left="910" w:hangingChars="500" w:hanging="910"/>
        <w:rPr>
          <w:rFonts w:hAnsi="Times New Roman" w:cs="Times New Roman"/>
        </w:rPr>
      </w:pPr>
      <w:r>
        <w:rPr>
          <w:rFonts w:hint="eastAsia"/>
          <w:sz w:val="18"/>
          <w:szCs w:val="18"/>
        </w:rPr>
        <w:t>（備考）</w:t>
      </w:r>
      <w:r w:rsidRPr="004E72EB">
        <w:rPr>
          <w:rFonts w:asciiTheme="minorEastAsia" w:eastAsiaTheme="minorEastAsia" w:hAnsiTheme="minorEastAsia" w:hint="eastAsia"/>
          <w:sz w:val="18"/>
          <w:szCs w:val="18"/>
        </w:rPr>
        <w:t xml:space="preserve">１　</w:t>
      </w:r>
      <w:r w:rsidRPr="004E72EB">
        <w:rPr>
          <w:rFonts w:asciiTheme="minorEastAsia" w:eastAsiaTheme="minorEastAsia" w:hAnsiTheme="minorEastAsia" w:cs="ＭＳ Ｐゴシック" w:hint="eastAsia"/>
          <w:sz w:val="18"/>
          <w:szCs w:val="18"/>
        </w:rPr>
        <w:t>×印の項は記載しないこと。</w:t>
      </w:r>
    </w:p>
    <w:p w:rsidR="00744C31" w:rsidRDefault="00BD7192" w:rsidP="00BD7192">
      <w:pPr>
        <w:wordWrap/>
        <w:adjustRightInd/>
        <w:snapToGrid w:val="0"/>
        <w:spacing w:line="240" w:lineRule="exact"/>
        <w:ind w:left="910" w:hangingChars="500" w:hanging="910"/>
        <w:rPr>
          <w:rFonts w:hAnsi="Times New Roman" w:cs="Times New Roman"/>
        </w:rPr>
      </w:pPr>
      <w:r>
        <w:rPr>
          <w:rFonts w:hint="eastAsia"/>
          <w:sz w:val="18"/>
          <w:szCs w:val="18"/>
        </w:rPr>
        <w:t xml:space="preserve">　　　　２</w:t>
      </w:r>
      <w:r w:rsidR="00744C31">
        <w:rPr>
          <w:rFonts w:hint="eastAsia"/>
          <w:sz w:val="18"/>
          <w:szCs w:val="18"/>
        </w:rPr>
        <w:t xml:space="preserve">　施行規則第４６条に規定する保安確保機器の設置</w:t>
      </w:r>
      <w:bookmarkStart w:id="0" w:name="_GoBack"/>
      <w:bookmarkEnd w:id="0"/>
      <w:r w:rsidR="00744C31">
        <w:rPr>
          <w:rFonts w:hint="eastAsia"/>
          <w:sz w:val="18"/>
          <w:szCs w:val="18"/>
        </w:rPr>
        <w:t>及び管理の方法について記した書面及び保安確保機器設置先リスト等を添付すること。</w:t>
      </w:r>
    </w:p>
    <w:p w:rsidR="00744C31" w:rsidRDefault="00BD7192" w:rsidP="00BD7192">
      <w:pPr>
        <w:wordWrap/>
        <w:adjustRightInd/>
        <w:snapToGrid w:val="0"/>
        <w:spacing w:line="240" w:lineRule="exact"/>
        <w:ind w:left="910" w:hangingChars="500" w:hanging="910"/>
        <w:rPr>
          <w:rFonts w:hAnsi="Times New Roman" w:cs="Times New Roman"/>
        </w:rPr>
      </w:pPr>
      <w:r>
        <w:rPr>
          <w:rFonts w:hint="eastAsia"/>
          <w:sz w:val="18"/>
          <w:szCs w:val="18"/>
        </w:rPr>
        <w:t xml:space="preserve">　　　　</w:t>
      </w:r>
      <w:r w:rsidR="00744C31">
        <w:rPr>
          <w:rFonts w:hint="eastAsia"/>
          <w:sz w:val="18"/>
          <w:szCs w:val="18"/>
        </w:rPr>
        <w:t>３　運営管理規程を添付すること。</w:t>
      </w:r>
    </w:p>
    <w:p w:rsidR="00744C31" w:rsidRDefault="00BD7192" w:rsidP="00BD7192">
      <w:pPr>
        <w:wordWrap/>
        <w:adjustRightInd/>
        <w:spacing w:line="240" w:lineRule="exact"/>
        <w:ind w:left="910" w:hangingChars="500" w:hanging="910"/>
        <w:rPr>
          <w:sz w:val="24"/>
          <w:szCs w:val="24"/>
        </w:rPr>
      </w:pPr>
      <w:r>
        <w:rPr>
          <w:rFonts w:hint="eastAsia"/>
          <w:sz w:val="18"/>
          <w:szCs w:val="18"/>
        </w:rPr>
        <w:t xml:space="preserve">　　　　４　</w:t>
      </w:r>
      <w:r w:rsidR="00744C31">
        <w:rPr>
          <w:rFonts w:hint="eastAsia"/>
          <w:sz w:val="18"/>
          <w:szCs w:val="18"/>
        </w:rPr>
        <w:t>手数料として販売契約を締結している一般消費者等の数に応じた額に相当</w:t>
      </w:r>
      <w:r w:rsidR="0014257A">
        <w:rPr>
          <w:rFonts w:hint="eastAsia"/>
          <w:sz w:val="18"/>
          <w:szCs w:val="18"/>
        </w:rPr>
        <w:t>する</w:t>
      </w:r>
      <w:r w:rsidR="00744C31">
        <w:rPr>
          <w:rFonts w:hint="eastAsia"/>
          <w:sz w:val="18"/>
          <w:szCs w:val="18"/>
        </w:rPr>
        <w:t>山口県収入証紙を貼付すること。</w:t>
      </w:r>
    </w:p>
    <w:sectPr w:rsidR="00744C31" w:rsidSect="006310A7">
      <w:type w:val="continuous"/>
      <w:pgSz w:w="11906" w:h="16838"/>
      <w:pgMar w:top="1134" w:right="1134" w:bottom="1134" w:left="1418" w:header="720" w:footer="720" w:gutter="0"/>
      <w:pgNumType w:start="1"/>
      <w:cols w:space="720"/>
      <w:noEndnote/>
      <w:docGrid w:type="linesAndChars" w:linePitch="45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BB" w:rsidRDefault="007157BB">
      <w:r>
        <w:separator/>
      </w:r>
    </w:p>
  </w:endnote>
  <w:endnote w:type="continuationSeparator" w:id="0">
    <w:p w:rsidR="007157BB" w:rsidRDefault="0071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BB" w:rsidRDefault="007157BB">
      <w:r>
        <w:rPr>
          <w:rFonts w:hAnsi="Times New Roman" w:cs="Times New Roman"/>
          <w:color w:val="auto"/>
          <w:sz w:val="2"/>
          <w:szCs w:val="2"/>
        </w:rPr>
        <w:continuationSeparator/>
      </w:r>
    </w:p>
  </w:footnote>
  <w:footnote w:type="continuationSeparator" w:id="0">
    <w:p w:rsidR="007157BB" w:rsidRDefault="00715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55"/>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AB"/>
    <w:rsid w:val="0014257A"/>
    <w:rsid w:val="002261AB"/>
    <w:rsid w:val="0031099E"/>
    <w:rsid w:val="00415AFF"/>
    <w:rsid w:val="004E72EB"/>
    <w:rsid w:val="004F0F74"/>
    <w:rsid w:val="006310A7"/>
    <w:rsid w:val="007157BB"/>
    <w:rsid w:val="00744C31"/>
    <w:rsid w:val="00A07B3F"/>
    <w:rsid w:val="00B13AC1"/>
    <w:rsid w:val="00BD7192"/>
    <w:rsid w:val="00C13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34ECFA-CEE4-412A-B34B-D4DE8A68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落合　康太</cp:lastModifiedBy>
  <cp:revision>6</cp:revision>
  <dcterms:created xsi:type="dcterms:W3CDTF">2019-04-20T06:44:00Z</dcterms:created>
  <dcterms:modified xsi:type="dcterms:W3CDTF">2021-02-24T01:02:00Z</dcterms:modified>
</cp:coreProperties>
</file>