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F2" w:rsidRP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641F2" w:rsidRPr="00B641F2" w:rsidRDefault="00B641F2" w:rsidP="00B641F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641F2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事　　業　　計　　画</w:t>
      </w:r>
    </w:p>
    <w:p w:rsidR="00B641F2" w:rsidRP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641F2" w:rsidRP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641F2" w:rsidRP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641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初年度（</w:t>
      </w:r>
      <w:r w:rsidR="00F61C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B641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Pr="00B641F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641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B641F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61C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B641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日）</w:t>
      </w:r>
    </w:p>
    <w:p w:rsidR="00B641F2" w:rsidRP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641F2" w:rsidRP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641F2" w:rsidRP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641F2" w:rsidRP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641F2" w:rsidRP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641F2" w:rsidRP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641F2" w:rsidRP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641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次年度（</w:t>
      </w:r>
      <w:r w:rsidR="00F61C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B641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Pr="00B641F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641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B641F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61C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B641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日）</w:t>
      </w:r>
    </w:p>
    <w:p w:rsid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1786D" w:rsidRDefault="00B1786D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1786D" w:rsidRPr="00B641F2" w:rsidRDefault="00B1786D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641F2" w:rsidRP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641F2" w:rsidRP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641F2" w:rsidRPr="00B641F2" w:rsidRDefault="00B1786D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※合計２４月に満たない場合</w:t>
      </w:r>
    </w:p>
    <w:p w:rsidR="00B1786D" w:rsidRPr="00B641F2" w:rsidRDefault="00B1786D" w:rsidP="00B1786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641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次々</w:t>
      </w:r>
      <w:r w:rsidRPr="00B641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年度（</w:t>
      </w:r>
      <w:r w:rsidR="00F61C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B641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Pr="00B641F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B641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～</w:t>
      </w:r>
      <w:r w:rsidRPr="00B641F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61C8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Pr="00B641F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日）</w:t>
      </w:r>
    </w:p>
    <w:p w:rsid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1786D" w:rsidRPr="00B641F2" w:rsidRDefault="00B1786D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1786D" w:rsidRPr="00B641F2" w:rsidRDefault="00B1786D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641F2" w:rsidRP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641F2" w:rsidRP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B641F2" w:rsidRPr="00B641F2" w:rsidRDefault="00B641F2" w:rsidP="00B641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641F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B641F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作成上の注意）</w:t>
      </w:r>
    </w:p>
    <w:p w:rsidR="00B641F2" w:rsidRPr="00B641F2" w:rsidRDefault="00B641F2" w:rsidP="00B641F2">
      <w:pPr>
        <w:overflowPunct w:val="0"/>
        <w:ind w:left="484" w:hanging="24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B641F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１．当該年度に行おうとする事業計画、建物増改築計画、物品購入計画、病床計画、資金及び債務の弁済計画、職員採用計画、収支見込み等該当するものを箇条書きする。</w:t>
      </w:r>
    </w:p>
    <w:p w:rsidR="00AA01FC" w:rsidRPr="00B641F2" w:rsidRDefault="00B641F2" w:rsidP="00B1786D">
      <w:pPr>
        <w:overflowPunct w:val="0"/>
        <w:ind w:left="964" w:hanging="724"/>
        <w:textAlignment w:val="baseline"/>
      </w:pPr>
      <w:r w:rsidRPr="00B641F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２．この事業計画は、予算の内容に関連するので、予算書と一致させること。</w:t>
      </w:r>
    </w:p>
    <w:sectPr w:rsidR="00AA01FC" w:rsidRPr="00B641F2" w:rsidSect="00B641F2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88" w:rsidRDefault="00F61C88" w:rsidP="00F61C88">
      <w:r>
        <w:separator/>
      </w:r>
    </w:p>
  </w:endnote>
  <w:endnote w:type="continuationSeparator" w:id="0">
    <w:p w:rsidR="00F61C88" w:rsidRDefault="00F61C88" w:rsidP="00F6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88" w:rsidRDefault="00F61C88" w:rsidP="00F61C88">
      <w:r>
        <w:separator/>
      </w:r>
    </w:p>
  </w:footnote>
  <w:footnote w:type="continuationSeparator" w:id="0">
    <w:p w:rsidR="00F61C88" w:rsidRDefault="00F61C88" w:rsidP="00F6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F2"/>
    <w:rsid w:val="00AA01FC"/>
    <w:rsid w:val="00B1786D"/>
    <w:rsid w:val="00B641F2"/>
    <w:rsid w:val="00F6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C88"/>
  </w:style>
  <w:style w:type="paragraph" w:styleId="a5">
    <w:name w:val="footer"/>
    <w:basedOn w:val="a"/>
    <w:link w:val="a6"/>
    <w:uiPriority w:val="99"/>
    <w:unhideWhenUsed/>
    <w:rsid w:val="00F61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C88"/>
  </w:style>
  <w:style w:type="paragraph" w:styleId="a5">
    <w:name w:val="footer"/>
    <w:basedOn w:val="a"/>
    <w:link w:val="a6"/>
    <w:uiPriority w:val="99"/>
    <w:unhideWhenUsed/>
    <w:rsid w:val="00F61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英治</dc:creator>
  <cp:lastModifiedBy>堀　由宇也</cp:lastModifiedBy>
  <cp:revision>3</cp:revision>
  <dcterms:created xsi:type="dcterms:W3CDTF">2013-04-10T05:40:00Z</dcterms:created>
  <dcterms:modified xsi:type="dcterms:W3CDTF">2019-05-08T02:04:00Z</dcterms:modified>
</cp:coreProperties>
</file>