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77" w:rsidRPr="001125F2" w:rsidRDefault="0003415A" w:rsidP="0053391B">
      <w:pPr>
        <w:ind w:right="240"/>
        <w:jc w:val="right"/>
        <w:rPr>
          <w:rFonts w:asciiTheme="minorEastAsia" w:hAnsiTheme="minorEastAsia"/>
          <w:sz w:val="24"/>
          <w:szCs w:val="24"/>
        </w:rPr>
      </w:pPr>
      <w:r w:rsidRPr="006745C5">
        <w:rPr>
          <w:rFonts w:asciiTheme="minorEastAsia" w:hAnsiTheme="minorEastAsia" w:hint="eastAsia"/>
          <w:spacing w:val="33"/>
          <w:kern w:val="0"/>
          <w:sz w:val="24"/>
          <w:szCs w:val="24"/>
          <w:fitText w:val="3000" w:id="-1996855552"/>
        </w:rPr>
        <w:t>令２</w:t>
      </w:r>
      <w:r w:rsidR="00950B77" w:rsidRPr="006745C5">
        <w:rPr>
          <w:rFonts w:asciiTheme="minorEastAsia" w:hAnsiTheme="minorEastAsia" w:hint="eastAsia"/>
          <w:spacing w:val="33"/>
          <w:kern w:val="0"/>
          <w:sz w:val="24"/>
          <w:szCs w:val="24"/>
          <w:fitText w:val="3000" w:id="-1996855552"/>
        </w:rPr>
        <w:t>医務保険第</w:t>
      </w:r>
      <w:r w:rsidR="006745C5" w:rsidRPr="006745C5">
        <w:rPr>
          <w:rFonts w:asciiTheme="minorEastAsia" w:hAnsiTheme="minorEastAsia" w:hint="eastAsia"/>
          <w:spacing w:val="33"/>
          <w:kern w:val="0"/>
          <w:sz w:val="24"/>
          <w:szCs w:val="24"/>
          <w:fitText w:val="3000" w:id="-1996855552"/>
        </w:rPr>
        <w:t>677</w:t>
      </w:r>
      <w:r w:rsidR="00950B77" w:rsidRPr="006745C5">
        <w:rPr>
          <w:rFonts w:asciiTheme="minorEastAsia" w:hAnsiTheme="minorEastAsia" w:hint="eastAsia"/>
          <w:spacing w:val="3"/>
          <w:kern w:val="0"/>
          <w:sz w:val="24"/>
          <w:szCs w:val="24"/>
          <w:fitText w:val="3000" w:id="-1996855552"/>
        </w:rPr>
        <w:t>号</w:t>
      </w:r>
      <w:r w:rsidR="00950B77" w:rsidRPr="001125F2">
        <w:rPr>
          <w:rFonts w:asciiTheme="minorEastAsia" w:hAnsiTheme="minorEastAsia" w:hint="eastAsia"/>
          <w:sz w:val="24"/>
          <w:szCs w:val="24"/>
        </w:rPr>
        <w:t xml:space="preserve">　</w:t>
      </w:r>
    </w:p>
    <w:p w:rsidR="00950B77" w:rsidRPr="001125F2" w:rsidRDefault="007D0DC5" w:rsidP="001125F2">
      <w:pPr>
        <w:ind w:right="240"/>
        <w:jc w:val="right"/>
        <w:rPr>
          <w:rFonts w:asciiTheme="minorEastAsia" w:hAnsiTheme="minorEastAsia"/>
          <w:sz w:val="24"/>
          <w:szCs w:val="24"/>
        </w:rPr>
      </w:pPr>
      <w:r w:rsidRPr="001125F2">
        <w:rPr>
          <w:rFonts w:asciiTheme="minorEastAsia" w:hAnsiTheme="minorEastAsia" w:hint="eastAsia"/>
          <w:kern w:val="0"/>
          <w:sz w:val="24"/>
          <w:szCs w:val="24"/>
        </w:rPr>
        <w:t>令和</w:t>
      </w:r>
      <w:r w:rsidR="00147DB6" w:rsidRPr="001125F2">
        <w:rPr>
          <w:rFonts w:asciiTheme="minorEastAsia" w:hAnsiTheme="minorEastAsia" w:hint="eastAsia"/>
          <w:kern w:val="0"/>
          <w:sz w:val="24"/>
          <w:szCs w:val="24"/>
        </w:rPr>
        <w:t>２</w:t>
      </w:r>
      <w:r w:rsidR="00950B77" w:rsidRPr="001125F2">
        <w:rPr>
          <w:rFonts w:asciiTheme="minorEastAsia" w:hAnsiTheme="minorEastAsia" w:hint="eastAsia"/>
          <w:kern w:val="0"/>
          <w:sz w:val="24"/>
          <w:szCs w:val="24"/>
        </w:rPr>
        <w:t>年(20</w:t>
      </w:r>
      <w:r w:rsidR="00147DB6" w:rsidRPr="001125F2">
        <w:rPr>
          <w:rFonts w:asciiTheme="minorEastAsia" w:hAnsiTheme="minorEastAsia"/>
          <w:kern w:val="0"/>
          <w:sz w:val="24"/>
          <w:szCs w:val="24"/>
        </w:rPr>
        <w:t>20</w:t>
      </w:r>
      <w:r w:rsidR="00950B77" w:rsidRPr="001125F2">
        <w:rPr>
          <w:rFonts w:asciiTheme="minorEastAsia" w:hAnsiTheme="minorEastAsia" w:hint="eastAsia"/>
          <w:kern w:val="0"/>
          <w:sz w:val="24"/>
          <w:szCs w:val="24"/>
        </w:rPr>
        <w:t>年)</w:t>
      </w:r>
      <w:r w:rsidR="001125F2">
        <w:rPr>
          <w:rFonts w:asciiTheme="minorEastAsia" w:hAnsiTheme="minorEastAsia" w:hint="eastAsia"/>
          <w:kern w:val="0"/>
          <w:sz w:val="24"/>
          <w:szCs w:val="24"/>
        </w:rPr>
        <w:t>８</w:t>
      </w:r>
      <w:r w:rsidR="00950B77" w:rsidRPr="001125F2">
        <w:rPr>
          <w:rFonts w:asciiTheme="minorEastAsia" w:hAnsiTheme="minorEastAsia" w:hint="eastAsia"/>
          <w:kern w:val="0"/>
          <w:sz w:val="24"/>
          <w:szCs w:val="24"/>
        </w:rPr>
        <w:t>月</w:t>
      </w:r>
      <w:r w:rsidR="006745C5">
        <w:rPr>
          <w:rFonts w:asciiTheme="minorEastAsia" w:hAnsiTheme="minorEastAsia" w:hint="eastAsia"/>
          <w:kern w:val="0"/>
          <w:sz w:val="24"/>
          <w:szCs w:val="24"/>
        </w:rPr>
        <w:t>31</w:t>
      </w:r>
      <w:r w:rsidR="00950B77" w:rsidRPr="001125F2">
        <w:rPr>
          <w:rFonts w:asciiTheme="minorEastAsia" w:hAnsiTheme="minorEastAsia" w:hint="eastAsia"/>
          <w:kern w:val="0"/>
          <w:sz w:val="24"/>
          <w:szCs w:val="24"/>
        </w:rPr>
        <w:t>日</w:t>
      </w:r>
      <w:r w:rsidR="00950B77" w:rsidRPr="001125F2">
        <w:rPr>
          <w:rFonts w:asciiTheme="minorEastAsia" w:hAnsiTheme="minorEastAsia"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bookmarkStart w:id="0" w:name="_GoBack"/>
      <w:bookmarkEnd w:id="0"/>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950B77" w:rsidRDefault="00992D6C" w:rsidP="001125F2">
      <w:pPr>
        <w:jc w:val="center"/>
        <w:rPr>
          <w:rFonts w:asciiTheme="minorEastAsia" w:hAnsiTheme="minorEastAsia"/>
          <w:sz w:val="24"/>
          <w:szCs w:val="24"/>
        </w:rPr>
      </w:pPr>
      <w:r>
        <w:rPr>
          <w:rFonts w:asciiTheme="minorEastAsia" w:hAnsiTheme="minorEastAsia" w:hint="eastAsia"/>
          <w:sz w:val="24"/>
          <w:szCs w:val="24"/>
        </w:rPr>
        <w:t>新型コロナウイルス感染症の拡大に際しての電話や情報通信機器を用いた診療等の</w:t>
      </w:r>
    </w:p>
    <w:p w:rsidR="008E27E9" w:rsidRDefault="00992D6C" w:rsidP="00992D6C">
      <w:pPr>
        <w:jc w:val="center"/>
        <w:rPr>
          <w:sz w:val="24"/>
          <w:szCs w:val="24"/>
        </w:rPr>
      </w:pPr>
      <w:r>
        <w:rPr>
          <w:rFonts w:asciiTheme="minorEastAsia" w:hAnsiTheme="minorEastAsia" w:hint="eastAsia"/>
          <w:sz w:val="24"/>
          <w:szCs w:val="24"/>
        </w:rPr>
        <w:t>時限的・特例的な取扱いに関する留意事項等について</w:t>
      </w:r>
    </w:p>
    <w:p w:rsidR="00B90570" w:rsidRPr="006A0BAB" w:rsidRDefault="00B90570" w:rsidP="00DD1FA7">
      <w:pPr>
        <w:rPr>
          <w:sz w:val="24"/>
          <w:szCs w:val="24"/>
        </w:rPr>
      </w:pPr>
    </w:p>
    <w:p w:rsidR="000F6A90"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sidR="001125F2">
                              <w:rPr>
                                <w:rFonts w:hint="eastAsia"/>
                                <w:sz w:val="24"/>
                                <w:szCs w:val="24"/>
                              </w:rPr>
                              <w:t>古林</w:t>
                            </w:r>
                          </w:p>
                          <w:p w:rsidR="0003415A" w:rsidRPr="001125F2" w:rsidRDefault="0003415A" w:rsidP="001125F2">
                            <w:pPr>
                              <w:ind w:firstLineChars="50" w:firstLine="120"/>
                              <w:rPr>
                                <w:rFonts w:asciiTheme="minorEastAsia" w:hAnsiTheme="minorEastAsia"/>
                                <w:sz w:val="24"/>
                                <w:szCs w:val="24"/>
                              </w:rPr>
                            </w:pPr>
                            <w:r w:rsidRPr="001125F2">
                              <w:rPr>
                                <w:rFonts w:asciiTheme="minorEastAsia" w:hAnsiTheme="minorEastAsia"/>
                                <w:sz w:val="24"/>
                                <w:szCs w:val="24"/>
                              </w:rPr>
                              <w:t>TEL 083-933-2820</w:t>
                            </w:r>
                          </w:p>
                          <w:p w:rsidR="0003415A" w:rsidRPr="001125F2" w:rsidRDefault="0003415A" w:rsidP="001125F2">
                            <w:pPr>
                              <w:ind w:firstLineChars="50" w:firstLine="120"/>
                              <w:rPr>
                                <w:rFonts w:asciiTheme="minorEastAsia" w:hAnsiTheme="minorEastAsia"/>
                                <w:sz w:val="24"/>
                                <w:szCs w:val="24"/>
                              </w:rPr>
                            </w:pPr>
                            <w:r w:rsidRPr="001125F2">
                              <w:rPr>
                                <w:rFonts w:asciiTheme="minorEastAsia" w:hAnsiTheme="minorEastAsia"/>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sidR="001125F2">
                        <w:rPr>
                          <w:rFonts w:hint="eastAsia"/>
                          <w:sz w:val="24"/>
                          <w:szCs w:val="24"/>
                        </w:rPr>
                        <w:t>古林</w:t>
                      </w:r>
                    </w:p>
                    <w:p w:rsidR="0003415A" w:rsidRPr="001125F2" w:rsidRDefault="0003415A" w:rsidP="001125F2">
                      <w:pPr>
                        <w:ind w:firstLineChars="50" w:firstLine="120"/>
                        <w:rPr>
                          <w:rFonts w:asciiTheme="minorEastAsia" w:hAnsiTheme="minorEastAsia"/>
                          <w:sz w:val="24"/>
                          <w:szCs w:val="24"/>
                        </w:rPr>
                      </w:pPr>
                      <w:r w:rsidRPr="001125F2">
                        <w:rPr>
                          <w:rFonts w:asciiTheme="minorEastAsia" w:hAnsiTheme="minorEastAsia"/>
                          <w:sz w:val="24"/>
                          <w:szCs w:val="24"/>
                        </w:rPr>
                        <w:t>TEL 083-933-2820</w:t>
                      </w:r>
                    </w:p>
                    <w:p w:rsidR="0003415A" w:rsidRPr="001125F2" w:rsidRDefault="0003415A" w:rsidP="001125F2">
                      <w:pPr>
                        <w:ind w:firstLineChars="50" w:firstLine="120"/>
                        <w:rPr>
                          <w:rFonts w:asciiTheme="minorEastAsia" w:hAnsiTheme="minorEastAsia"/>
                          <w:sz w:val="24"/>
                          <w:szCs w:val="24"/>
                        </w:rPr>
                      </w:pPr>
                      <w:r w:rsidRPr="001125F2">
                        <w:rPr>
                          <w:rFonts w:asciiTheme="minorEastAsia" w:hAnsiTheme="minorEastAsia"/>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w:t>
      </w:r>
      <w:r w:rsidR="00AC1A2B">
        <w:rPr>
          <w:rFonts w:hint="eastAsia"/>
          <w:sz w:val="24"/>
          <w:szCs w:val="24"/>
        </w:rPr>
        <w:t>医政局</w:t>
      </w:r>
      <w:r w:rsidR="00A2347E">
        <w:rPr>
          <w:rFonts w:hint="eastAsia"/>
          <w:sz w:val="24"/>
          <w:szCs w:val="24"/>
        </w:rPr>
        <w:t>から通知がありましたのでお知らせします。</w:t>
      </w:r>
    </w:p>
    <w:p w:rsidR="00992D6C" w:rsidRPr="009E73FE" w:rsidRDefault="00992D6C" w:rsidP="00892117">
      <w:pPr>
        <w:rPr>
          <w:sz w:val="24"/>
          <w:szCs w:val="24"/>
        </w:rPr>
      </w:pPr>
      <w:r>
        <w:rPr>
          <w:rFonts w:hint="eastAsia"/>
          <w:sz w:val="24"/>
          <w:szCs w:val="24"/>
        </w:rPr>
        <w:t xml:space="preserve">　なお、毎月の実施状況の報告様式が別添のとおり変更になりましたので、９月以降は別添様式で県へ報告をお願いします。</w:t>
      </w:r>
    </w:p>
    <w:sectPr w:rsidR="00992D6C"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125F2"/>
    <w:rsid w:val="00135DC3"/>
    <w:rsid w:val="00147DB6"/>
    <w:rsid w:val="00155E7E"/>
    <w:rsid w:val="00163DF0"/>
    <w:rsid w:val="00172EF4"/>
    <w:rsid w:val="00174D85"/>
    <w:rsid w:val="001A6C7C"/>
    <w:rsid w:val="00310AA4"/>
    <w:rsid w:val="0033257A"/>
    <w:rsid w:val="003334F2"/>
    <w:rsid w:val="00361F6E"/>
    <w:rsid w:val="00372240"/>
    <w:rsid w:val="003E172E"/>
    <w:rsid w:val="003E5F10"/>
    <w:rsid w:val="00443518"/>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745C5"/>
    <w:rsid w:val="00687834"/>
    <w:rsid w:val="006A0BAB"/>
    <w:rsid w:val="007013B5"/>
    <w:rsid w:val="00702EB9"/>
    <w:rsid w:val="0073175A"/>
    <w:rsid w:val="0073261A"/>
    <w:rsid w:val="007540CE"/>
    <w:rsid w:val="007761C7"/>
    <w:rsid w:val="0079169D"/>
    <w:rsid w:val="007A73DE"/>
    <w:rsid w:val="007D0DC5"/>
    <w:rsid w:val="007D7A94"/>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92D6C"/>
    <w:rsid w:val="009C6896"/>
    <w:rsid w:val="009E2CD1"/>
    <w:rsid w:val="009E73FE"/>
    <w:rsid w:val="009F6D76"/>
    <w:rsid w:val="00A210A0"/>
    <w:rsid w:val="00A2347E"/>
    <w:rsid w:val="00A71180"/>
    <w:rsid w:val="00A956E8"/>
    <w:rsid w:val="00AA3B25"/>
    <w:rsid w:val="00AB0A88"/>
    <w:rsid w:val="00AC1A2B"/>
    <w:rsid w:val="00B64DCF"/>
    <w:rsid w:val="00B855F0"/>
    <w:rsid w:val="00B90570"/>
    <w:rsid w:val="00BA6D41"/>
    <w:rsid w:val="00BE1D09"/>
    <w:rsid w:val="00C00F0E"/>
    <w:rsid w:val="00C72BF5"/>
    <w:rsid w:val="00D33FA2"/>
    <w:rsid w:val="00D5067E"/>
    <w:rsid w:val="00D5241B"/>
    <w:rsid w:val="00DD1FA7"/>
    <w:rsid w:val="00DE10A4"/>
    <w:rsid w:val="00DE2275"/>
    <w:rsid w:val="00DF6A98"/>
    <w:rsid w:val="00E27223"/>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552667">
      <w:bodyDiv w:val="1"/>
      <w:marLeft w:val="0"/>
      <w:marRight w:val="0"/>
      <w:marTop w:val="0"/>
      <w:marBottom w:val="0"/>
      <w:divBdr>
        <w:top w:val="none" w:sz="0" w:space="0" w:color="auto"/>
        <w:left w:val="none" w:sz="0" w:space="0" w:color="auto"/>
        <w:bottom w:val="none" w:sz="0" w:space="0" w:color="auto"/>
        <w:right w:val="none" w:sz="0" w:space="0" w:color="auto"/>
      </w:divBdr>
    </w:div>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C7FB2-B532-488A-A85A-AB05A8B9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古林　由希子</cp:lastModifiedBy>
  <cp:revision>104</cp:revision>
  <cp:lastPrinted>2020-08-31T00:39:00Z</cp:lastPrinted>
  <dcterms:created xsi:type="dcterms:W3CDTF">2018-08-14T06:12:00Z</dcterms:created>
  <dcterms:modified xsi:type="dcterms:W3CDTF">2020-08-31T00:39:00Z</dcterms:modified>
</cp:coreProperties>
</file>