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F04EA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3F04EA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3F04EA" w:rsidRPr="003F04EA">
        <w:rPr>
          <w:rFonts w:hint="eastAsia"/>
          <w:spacing w:val="54"/>
          <w:kern w:val="0"/>
          <w:sz w:val="24"/>
          <w:szCs w:val="24"/>
          <w:fitText w:val="3720" w:id="1950635266"/>
        </w:rPr>
        <w:t>２８５</w:t>
      </w:r>
      <w:r w:rsidR="00950B77" w:rsidRPr="003F04EA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令和２</w:t>
      </w:r>
      <w:r w:rsidR="00950B77"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(2020</w:t>
      </w:r>
      <w:r w:rsidR="00950B77"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11804"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3F04EA" w:rsidRPr="003F04EA">
        <w:rPr>
          <w:rFonts w:hint="eastAsia"/>
          <w:spacing w:val="23"/>
          <w:kern w:val="0"/>
          <w:sz w:val="24"/>
          <w:szCs w:val="24"/>
          <w:fitText w:val="3720" w:id="1950635267"/>
        </w:rPr>
        <w:t>２１</w:t>
      </w:r>
      <w:r w:rsidR="00950B77" w:rsidRPr="003F04EA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7B00EC" w:rsidRDefault="007B00EC" w:rsidP="007B00E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7B00EC">
        <w:rPr>
          <w:rFonts w:asciiTheme="majorEastAsia" w:eastAsiaTheme="majorEastAsia" w:hAnsiTheme="majorEastAsia" w:hint="eastAsia"/>
          <w:sz w:val="24"/>
          <w:szCs w:val="24"/>
        </w:rPr>
        <w:t>「「再生医療等の安全性の確保等に関する法律」、「再生医療等の安全性の確保</w:t>
      </w:r>
    </w:p>
    <w:p w:rsidR="007B00EC" w:rsidRDefault="007B00EC" w:rsidP="007B00EC">
      <w:pPr>
        <w:ind w:firstLineChars="350" w:firstLine="840"/>
        <w:rPr>
          <w:rFonts w:asciiTheme="majorEastAsia" w:eastAsiaTheme="majorEastAsia" w:hAnsiTheme="majorEastAsia"/>
          <w:sz w:val="24"/>
          <w:szCs w:val="24"/>
        </w:rPr>
      </w:pPr>
      <w:r w:rsidRPr="007B00EC">
        <w:rPr>
          <w:rFonts w:asciiTheme="majorEastAsia" w:eastAsiaTheme="majorEastAsia" w:hAnsiTheme="majorEastAsia" w:hint="eastAsia"/>
          <w:sz w:val="24"/>
          <w:szCs w:val="24"/>
        </w:rPr>
        <w:t>等に関する法律施行令」及び「再生医療等の安全性の確保等に関する法律施</w:t>
      </w:r>
    </w:p>
    <w:p w:rsidR="007B00EC" w:rsidRDefault="007B00EC" w:rsidP="007B00EC">
      <w:pPr>
        <w:ind w:firstLineChars="350" w:firstLine="840"/>
        <w:rPr>
          <w:sz w:val="24"/>
          <w:szCs w:val="24"/>
        </w:rPr>
      </w:pPr>
      <w:r w:rsidRPr="007B00EC">
        <w:rPr>
          <w:rFonts w:asciiTheme="majorEastAsia" w:eastAsiaTheme="majorEastAsia" w:hAnsiTheme="majorEastAsia" w:hint="eastAsia"/>
          <w:sz w:val="24"/>
          <w:szCs w:val="24"/>
        </w:rPr>
        <w:t>行規則」の取扱いについて」等の一部改正について</w:t>
      </w:r>
    </w:p>
    <w:p w:rsidR="00292F3E" w:rsidRDefault="00292F3E" w:rsidP="00292F3E">
      <w:pPr>
        <w:jc w:val="center"/>
        <w:rPr>
          <w:sz w:val="24"/>
          <w:szCs w:val="24"/>
        </w:rPr>
      </w:pPr>
      <w:bookmarkStart w:id="0" w:name="_GoBack"/>
      <w:bookmarkEnd w:id="0"/>
    </w:p>
    <w:p w:rsidR="008E27E9" w:rsidRPr="00F23D21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292F3E"/>
    <w:rsid w:val="0033257A"/>
    <w:rsid w:val="00361F6E"/>
    <w:rsid w:val="00372240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23D21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46</cp:revision>
  <dcterms:created xsi:type="dcterms:W3CDTF">2018-08-14T06:12:00Z</dcterms:created>
  <dcterms:modified xsi:type="dcterms:W3CDTF">2020-05-21T00:30:00Z</dcterms:modified>
</cp:coreProperties>
</file>