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468" w:rsidRPr="006A0BAB" w:rsidRDefault="00431A27" w:rsidP="002D4468">
      <w:pPr>
        <w:wordWrap w:val="0"/>
        <w:jc w:val="right"/>
        <w:rPr>
          <w:sz w:val="24"/>
          <w:szCs w:val="24"/>
        </w:rPr>
      </w:pPr>
      <w:r w:rsidRPr="00431A27">
        <w:rPr>
          <w:rFonts w:hint="eastAsia"/>
          <w:spacing w:val="54"/>
          <w:kern w:val="0"/>
          <w:sz w:val="24"/>
          <w:szCs w:val="24"/>
          <w:fitText w:val="3720" w:id="-1940771840"/>
        </w:rPr>
        <w:t>令２医務保険第９８８</w:t>
      </w:r>
      <w:r w:rsidR="002D4468" w:rsidRPr="00431A27">
        <w:rPr>
          <w:rFonts w:hint="eastAsia"/>
          <w:kern w:val="0"/>
          <w:sz w:val="24"/>
          <w:szCs w:val="24"/>
          <w:fitText w:val="3720" w:id="-1940771840"/>
        </w:rPr>
        <w:t>号</w:t>
      </w:r>
      <w:r w:rsidR="002D4468">
        <w:rPr>
          <w:rFonts w:hint="eastAsia"/>
          <w:sz w:val="24"/>
          <w:szCs w:val="24"/>
        </w:rPr>
        <w:t xml:space="preserve">　</w:t>
      </w:r>
    </w:p>
    <w:p w:rsidR="002D4468" w:rsidRPr="006A0BAB" w:rsidRDefault="002D4468" w:rsidP="002D4468">
      <w:pPr>
        <w:wordWrap w:val="0"/>
        <w:jc w:val="right"/>
        <w:rPr>
          <w:sz w:val="24"/>
          <w:szCs w:val="24"/>
        </w:rPr>
      </w:pPr>
      <w:r w:rsidRPr="00431A27">
        <w:rPr>
          <w:rFonts w:hint="eastAsia"/>
          <w:spacing w:val="12"/>
          <w:kern w:val="0"/>
          <w:sz w:val="24"/>
          <w:szCs w:val="24"/>
          <w:fitText w:val="3720" w:id="-1940771839"/>
        </w:rPr>
        <w:t>令和２年</w:t>
      </w:r>
      <w:r w:rsidRPr="00431A27">
        <w:rPr>
          <w:rFonts w:hint="eastAsia"/>
          <w:spacing w:val="12"/>
          <w:kern w:val="0"/>
          <w:sz w:val="24"/>
          <w:szCs w:val="24"/>
          <w:fitText w:val="3720" w:id="-1940771839"/>
        </w:rPr>
        <w:t>(2020</w:t>
      </w:r>
      <w:r w:rsidRPr="00431A27">
        <w:rPr>
          <w:rFonts w:hint="eastAsia"/>
          <w:spacing w:val="12"/>
          <w:kern w:val="0"/>
          <w:sz w:val="24"/>
          <w:szCs w:val="24"/>
          <w:fitText w:val="3720" w:id="-1940771839"/>
        </w:rPr>
        <w:t>年</w:t>
      </w:r>
      <w:r w:rsidRPr="00431A27">
        <w:rPr>
          <w:rFonts w:hint="eastAsia"/>
          <w:spacing w:val="12"/>
          <w:kern w:val="0"/>
          <w:sz w:val="24"/>
          <w:szCs w:val="24"/>
          <w:fitText w:val="3720" w:id="-1940771839"/>
        </w:rPr>
        <w:t>)</w:t>
      </w:r>
      <w:r w:rsidR="00431A27" w:rsidRPr="00431A27">
        <w:rPr>
          <w:rFonts w:hint="eastAsia"/>
          <w:spacing w:val="12"/>
          <w:kern w:val="0"/>
          <w:sz w:val="24"/>
          <w:szCs w:val="24"/>
          <w:fitText w:val="3720" w:id="-1940771839"/>
        </w:rPr>
        <w:t>１２月１５</w:t>
      </w:r>
      <w:r w:rsidRPr="00431A27">
        <w:rPr>
          <w:rFonts w:hint="eastAsia"/>
          <w:spacing w:val="4"/>
          <w:kern w:val="0"/>
          <w:sz w:val="24"/>
          <w:szCs w:val="24"/>
          <w:fitText w:val="3720" w:id="-1940771839"/>
        </w:rPr>
        <w:t>日</w:t>
      </w:r>
      <w:r>
        <w:rPr>
          <w:rFonts w:hint="eastAsia"/>
          <w:sz w:val="24"/>
          <w:szCs w:val="24"/>
        </w:rPr>
        <w:t xml:space="preserve">　</w:t>
      </w:r>
    </w:p>
    <w:p w:rsidR="006A0BAB" w:rsidRPr="002D4468" w:rsidRDefault="006A0BAB" w:rsidP="006A0BAB">
      <w:pPr>
        <w:rPr>
          <w:sz w:val="24"/>
          <w:szCs w:val="24"/>
        </w:rPr>
      </w:pPr>
    </w:p>
    <w:p w:rsidR="006A0BAB" w:rsidRPr="006A0BAB" w:rsidRDefault="006A0BAB" w:rsidP="006A0BAB">
      <w:pPr>
        <w:ind w:firstLineChars="100" w:firstLine="240"/>
        <w:rPr>
          <w:sz w:val="24"/>
          <w:szCs w:val="24"/>
        </w:rPr>
      </w:pPr>
      <w:r w:rsidRPr="006A0BAB">
        <w:rPr>
          <w:rFonts w:hint="eastAsia"/>
          <w:sz w:val="24"/>
          <w:szCs w:val="24"/>
        </w:rPr>
        <w:t>関係医療機関の管理者</w:t>
      </w:r>
      <w:r w:rsidRPr="006A0BAB">
        <w:rPr>
          <w:rFonts w:hint="eastAsia"/>
          <w:sz w:val="24"/>
          <w:szCs w:val="24"/>
        </w:rPr>
        <w:t xml:space="preserve"> </w:t>
      </w:r>
      <w:r w:rsidRPr="006A0BAB">
        <w:rPr>
          <w:rFonts w:hint="eastAsia"/>
          <w:sz w:val="24"/>
          <w:szCs w:val="24"/>
        </w:rPr>
        <w:t xml:space="preserve">　様</w:t>
      </w:r>
    </w:p>
    <w:p w:rsidR="006A0BAB" w:rsidRPr="006A0BAB" w:rsidRDefault="006A0BAB" w:rsidP="006A0BAB">
      <w:pPr>
        <w:rPr>
          <w:sz w:val="24"/>
          <w:szCs w:val="24"/>
        </w:rPr>
      </w:pPr>
      <w:bookmarkStart w:id="0" w:name="_GoBack"/>
      <w:bookmarkEnd w:id="0"/>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Pr="006A0BAB" w:rsidRDefault="006A0BAB" w:rsidP="006A0BAB">
      <w:pPr>
        <w:rPr>
          <w:sz w:val="24"/>
          <w:szCs w:val="24"/>
        </w:rPr>
      </w:pPr>
    </w:p>
    <w:p w:rsidR="006A0BAB" w:rsidRPr="008E27E9" w:rsidRDefault="0023798F" w:rsidP="0023798F">
      <w:pPr>
        <w:ind w:leftChars="353" w:left="741" w:rightChars="343" w:right="720"/>
        <w:rPr>
          <w:rFonts w:asciiTheme="majorEastAsia" w:eastAsiaTheme="majorEastAsia" w:hAnsiTheme="majorEastAsia"/>
          <w:sz w:val="24"/>
          <w:szCs w:val="24"/>
        </w:rPr>
      </w:pPr>
      <w:r w:rsidRPr="0023798F">
        <w:rPr>
          <w:rFonts w:asciiTheme="majorEastAsia" w:eastAsiaTheme="majorEastAsia" w:hAnsiTheme="majorEastAsia" w:hint="eastAsia"/>
          <w:sz w:val="24"/>
          <w:szCs w:val="24"/>
        </w:rPr>
        <w:t>労働者派遣事業の適正な運営の確保及び派遣労働者の保護等に関する法律施行令第二条第二項の市町村を定める省令の一部を改正</w:t>
      </w:r>
      <w:r w:rsidRPr="0023798F">
        <w:rPr>
          <w:rFonts w:asciiTheme="majorEastAsia" w:eastAsiaTheme="majorEastAsia" w:hAnsiTheme="majorEastAsia" w:hint="eastAsia"/>
          <w:w w:val="90"/>
          <w:sz w:val="24"/>
          <w:szCs w:val="24"/>
        </w:rPr>
        <w:t>する</w:t>
      </w:r>
      <w:r w:rsidRPr="0023798F">
        <w:rPr>
          <w:rFonts w:asciiTheme="majorEastAsia" w:eastAsiaTheme="majorEastAsia" w:hAnsiTheme="majorEastAsia" w:hint="eastAsia"/>
          <w:sz w:val="24"/>
          <w:szCs w:val="24"/>
        </w:rPr>
        <w:t>省令</w:t>
      </w:r>
      <w:r w:rsidRPr="0023798F">
        <w:rPr>
          <w:rFonts w:asciiTheme="majorEastAsia" w:eastAsiaTheme="majorEastAsia" w:hAnsiTheme="majorEastAsia" w:hint="eastAsia"/>
          <w:w w:val="90"/>
          <w:sz w:val="24"/>
          <w:szCs w:val="24"/>
        </w:rPr>
        <w:t>の</w:t>
      </w:r>
      <w:r w:rsidRPr="0023798F">
        <w:rPr>
          <w:rFonts w:asciiTheme="majorEastAsia" w:eastAsiaTheme="majorEastAsia" w:hAnsiTheme="majorEastAsia" w:hint="eastAsia"/>
          <w:sz w:val="24"/>
          <w:szCs w:val="24"/>
        </w:rPr>
        <w:t>施行</w:t>
      </w:r>
      <w:r w:rsidRPr="0023798F">
        <w:rPr>
          <w:rFonts w:asciiTheme="majorEastAsia" w:eastAsiaTheme="majorEastAsia" w:hAnsiTheme="majorEastAsia" w:hint="eastAsia"/>
          <w:w w:val="90"/>
          <w:sz w:val="24"/>
          <w:szCs w:val="24"/>
        </w:rPr>
        <w:t>について</w:t>
      </w:r>
    </w:p>
    <w:p w:rsidR="008E27E9" w:rsidRPr="006A0BAB" w:rsidRDefault="008E27E9" w:rsidP="008E27E9">
      <w:pPr>
        <w:jc w:val="center"/>
        <w:rPr>
          <w:sz w:val="24"/>
          <w:szCs w:val="24"/>
        </w:rPr>
      </w:pPr>
    </w:p>
    <w:p w:rsidR="006A0BAB" w:rsidRPr="006A0BAB" w:rsidRDefault="00372240" w:rsidP="006A0BAB">
      <w:pPr>
        <w:rPr>
          <w:sz w:val="24"/>
          <w:szCs w:val="24"/>
        </w:rPr>
      </w:pPr>
      <w:r>
        <w:rPr>
          <w:rFonts w:hint="eastAsia"/>
          <w:sz w:val="24"/>
          <w:szCs w:val="24"/>
        </w:rPr>
        <w:t xml:space="preserve">　このことについて、別添のとおり</w:t>
      </w:r>
      <w:r w:rsidR="006A0BAB" w:rsidRPr="006A0BAB">
        <w:rPr>
          <w:rFonts w:hint="eastAsia"/>
          <w:sz w:val="24"/>
          <w:szCs w:val="24"/>
        </w:rPr>
        <w:t>厚生労働省医政局</w:t>
      </w:r>
      <w:r w:rsidR="0023798F">
        <w:rPr>
          <w:rFonts w:hint="eastAsia"/>
          <w:sz w:val="24"/>
          <w:szCs w:val="24"/>
        </w:rPr>
        <w:t>総務課</w:t>
      </w:r>
      <w:r w:rsidR="00431A27">
        <w:rPr>
          <w:rFonts w:hint="eastAsia"/>
          <w:sz w:val="24"/>
          <w:szCs w:val="24"/>
        </w:rPr>
        <w:t>長</w:t>
      </w:r>
      <w:r w:rsidR="0023798F">
        <w:rPr>
          <w:rFonts w:hint="eastAsia"/>
          <w:sz w:val="24"/>
          <w:szCs w:val="24"/>
        </w:rPr>
        <w:t>等</w:t>
      </w:r>
      <w:r w:rsidR="006A0BAB" w:rsidRPr="006A0BAB">
        <w:rPr>
          <w:rFonts w:hint="eastAsia"/>
          <w:sz w:val="24"/>
          <w:szCs w:val="24"/>
        </w:rPr>
        <w:t>から通知がありましたのでお知らせします。</w:t>
      </w:r>
    </w:p>
    <w:p w:rsidR="006A0BAB" w:rsidRPr="006A0BAB" w:rsidRDefault="0023798F" w:rsidP="006A0BAB">
      <w:pPr>
        <w:rPr>
          <w:sz w:val="24"/>
          <w:szCs w:val="24"/>
        </w:rPr>
      </w:pPr>
      <w:r>
        <w:rPr>
          <w:rFonts w:hint="eastAsia"/>
          <w:sz w:val="24"/>
          <w:szCs w:val="24"/>
        </w:rPr>
        <w:t xml:space="preserve">　なお、山口県内の</w:t>
      </w:r>
      <w:r w:rsidRPr="0023798F">
        <w:rPr>
          <w:rFonts w:hint="eastAsia"/>
          <w:sz w:val="24"/>
          <w:szCs w:val="24"/>
        </w:rPr>
        <w:t>労働者派遣事業の適正な運営の</w:t>
      </w:r>
      <w:r>
        <w:rPr>
          <w:rFonts w:hint="eastAsia"/>
          <w:sz w:val="24"/>
          <w:szCs w:val="24"/>
        </w:rPr>
        <w:t>確保及び派遣労働者の保護等に関する法律施行令第二条第二項の市町に変更はありません。</w:t>
      </w:r>
    </w:p>
    <w:p w:rsidR="006A0BAB" w:rsidRPr="006A0BAB" w:rsidRDefault="006A0BAB" w:rsidP="006A0BAB">
      <w:pPr>
        <w:rPr>
          <w:sz w:val="24"/>
          <w:szCs w:val="24"/>
        </w:rPr>
      </w:pPr>
    </w:p>
    <w:p w:rsidR="006A0BAB" w:rsidRPr="006A0BAB" w:rsidRDefault="006A0BAB" w:rsidP="006A0BAB">
      <w:pPr>
        <w:rPr>
          <w:sz w:val="24"/>
          <w:szCs w:val="24"/>
        </w:rPr>
      </w:pPr>
    </w:p>
    <w:p w:rsidR="006A0BAB" w:rsidRDefault="006A0BAB"/>
    <w:p w:rsidR="006A0BAB" w:rsidRDefault="006A0BAB"/>
    <w:p w:rsidR="006A0BAB" w:rsidRDefault="006A0BAB"/>
    <w:p w:rsidR="006A0BAB" w:rsidRDefault="006A0BAB"/>
    <w:p w:rsidR="000F6A90" w:rsidRDefault="006A0BAB">
      <w:r>
        <w:rPr>
          <w:noProof/>
        </w:rPr>
        <mc:AlternateContent>
          <mc:Choice Requires="wps">
            <w:drawing>
              <wp:anchor distT="0" distB="0" distL="114300" distR="114300" simplePos="0" relativeHeight="251659264" behindDoc="0" locked="0" layoutInCell="1" allowOverlap="1">
                <wp:simplePos x="0" y="0"/>
                <wp:positionH relativeFrom="column">
                  <wp:posOffset>4543425</wp:posOffset>
                </wp:positionH>
                <wp:positionV relativeFrom="paragraph">
                  <wp:posOffset>2990850</wp:posOffset>
                </wp:positionV>
                <wp:extent cx="1625600" cy="82867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2D4468" w:rsidP="006A0BAB">
                            <w:pPr>
                              <w:rPr>
                                <w:sz w:val="24"/>
                                <w:szCs w:val="24"/>
                              </w:rPr>
                            </w:pPr>
                            <w:r>
                              <w:rPr>
                                <w:rFonts w:hint="eastAsia"/>
                                <w:sz w:val="24"/>
                                <w:szCs w:val="24"/>
                              </w:rPr>
                              <w:t>医療指導班　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35.5pt;width:128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" fillcolor="white [3201]" strokeweight=".5pt">
                <v:textbox>
                  <w:txbxContent>
                    <w:p w:rsidR="006A0BAB" w:rsidRPr="006A0BAB" w:rsidRDefault="002D4468" w:rsidP="006A0BAB">
                      <w:pPr>
                        <w:rPr>
                          <w:sz w:val="24"/>
                          <w:szCs w:val="24"/>
                        </w:rPr>
                      </w:pPr>
                      <w:r>
                        <w:rPr>
                          <w:rFonts w:hint="eastAsia"/>
                          <w:sz w:val="24"/>
                          <w:szCs w:val="24"/>
                        </w:rPr>
                        <w:t>医療指導班　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Sect="006A0BA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F6A90"/>
    <w:rsid w:val="0023798F"/>
    <w:rsid w:val="002D4468"/>
    <w:rsid w:val="00372240"/>
    <w:rsid w:val="00431A27"/>
    <w:rsid w:val="006A0BAB"/>
    <w:rsid w:val="008E27E9"/>
    <w:rsid w:val="00A51D67"/>
    <w:rsid w:val="00F1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42F3BF1-111A-46A8-BBB8-B6421B4E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Words>
  <Characters>221</Characters>
  <Application>Microsoft Office Word</Application>
  <DocSecurity>0</DocSecurity>
  <Lines>1</Lines>
  <Paragraphs>1</Paragraphs>
  <ScaleCrop>false</ScaleCrop>
  <Company/>
  <LinksUpToDate>false</LinksUpToDate>
  <CharactersWithSpaces>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8</cp:revision>
  <cp:lastPrinted>2018-09-03T05:11:00Z</cp:lastPrinted>
  <dcterms:created xsi:type="dcterms:W3CDTF">2018-08-14T06:12:00Z</dcterms:created>
  <dcterms:modified xsi:type="dcterms:W3CDTF">2020-12-15T01:23:00Z</dcterms:modified>
</cp:coreProperties>
</file>