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F09" w:rsidRPr="00AB0104" w:rsidRDefault="00F45297" w:rsidP="00440F25">
      <w:pPr>
        <w:adjustRightInd/>
        <w:spacing w:beforeLines="100" w:before="380" w:afterLines="50" w:after="190" w:line="320" w:lineRule="exact"/>
        <w:jc w:val="center"/>
        <w:rPr>
          <w:rFonts w:ascii="HG丸ｺﾞｼｯｸM-PRO" w:eastAsia="HG丸ｺﾞｼｯｸM-PRO" w:hAnsi="HG丸ｺﾞｼｯｸM-PRO"/>
          <w:b/>
          <w:color w:val="auto"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color w:val="auto"/>
          <w:sz w:val="32"/>
          <w:szCs w:val="32"/>
        </w:rPr>
        <w:t>求人確保</w:t>
      </w:r>
      <w:r w:rsidR="00130444">
        <w:rPr>
          <w:rFonts w:ascii="HG丸ｺﾞｼｯｸM-PRO" w:eastAsia="HG丸ｺﾞｼｯｸM-PRO" w:hAnsi="HG丸ｺﾞｼｯｸM-PRO" w:hint="eastAsia"/>
          <w:b/>
          <w:color w:val="auto"/>
          <w:sz w:val="32"/>
          <w:szCs w:val="32"/>
        </w:rPr>
        <w:t>、</w:t>
      </w:r>
      <w:r w:rsidR="003360D4" w:rsidRPr="00AB0104">
        <w:rPr>
          <w:rFonts w:ascii="HG丸ｺﾞｼｯｸM-PRO" w:eastAsia="HG丸ｺﾞｼｯｸM-PRO" w:hAnsi="HG丸ｺﾞｼｯｸM-PRO" w:hint="eastAsia"/>
          <w:b/>
          <w:color w:val="auto"/>
          <w:sz w:val="32"/>
          <w:szCs w:val="32"/>
        </w:rPr>
        <w:t>働き方改革</w:t>
      </w:r>
      <w:r w:rsidR="00AB0104" w:rsidRPr="00AB0104">
        <w:rPr>
          <w:rFonts w:ascii="HG丸ｺﾞｼｯｸM-PRO" w:eastAsia="HG丸ｺﾞｼｯｸM-PRO" w:hAnsi="HG丸ｺﾞｼｯｸM-PRO" w:hint="eastAsia"/>
          <w:b/>
          <w:color w:val="auto"/>
          <w:sz w:val="32"/>
          <w:szCs w:val="32"/>
        </w:rPr>
        <w:t>の推進</w:t>
      </w:r>
      <w:r w:rsidR="005873D2" w:rsidRPr="00AB0104">
        <w:rPr>
          <w:rFonts w:ascii="HG丸ｺﾞｼｯｸM-PRO" w:eastAsia="HG丸ｺﾞｼｯｸM-PRO" w:hAnsi="HG丸ｺﾞｼｯｸM-PRO" w:hint="eastAsia"/>
          <w:b/>
          <w:color w:val="auto"/>
          <w:sz w:val="32"/>
          <w:szCs w:val="32"/>
        </w:rPr>
        <w:t>等</w:t>
      </w:r>
      <w:r w:rsidR="00A42F09" w:rsidRPr="00AB0104">
        <w:rPr>
          <w:rFonts w:ascii="HG丸ｺﾞｼｯｸM-PRO" w:eastAsia="HG丸ｺﾞｼｯｸM-PRO" w:hAnsi="HG丸ｺﾞｼｯｸM-PRO" w:hint="eastAsia"/>
          <w:b/>
          <w:color w:val="auto"/>
          <w:sz w:val="32"/>
          <w:szCs w:val="32"/>
        </w:rPr>
        <w:t>に関する要請</w:t>
      </w:r>
    </w:p>
    <w:p w:rsidR="00A42F09" w:rsidRPr="004C1955" w:rsidRDefault="00A42F09" w:rsidP="00AF6FA5">
      <w:pPr>
        <w:adjustRightInd/>
        <w:spacing w:line="120" w:lineRule="exact"/>
        <w:rPr>
          <w:color w:val="auto"/>
        </w:rPr>
      </w:pPr>
    </w:p>
    <w:p w:rsidR="001851EA" w:rsidRDefault="00893B45" w:rsidP="00440F25">
      <w:pPr>
        <w:adjustRightInd/>
        <w:spacing w:beforeLines="50" w:before="190" w:line="320" w:lineRule="exact"/>
        <w:ind w:firstLineChars="100" w:firstLine="280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県内の雇用情勢</w:t>
      </w:r>
      <w:r w:rsidR="009B7024">
        <w:rPr>
          <w:rFonts w:asciiTheme="minorEastAsia" w:eastAsiaTheme="minorEastAsia" w:hAnsiTheme="minorEastAsia" w:hint="eastAsia"/>
          <w:color w:val="auto"/>
          <w:sz w:val="28"/>
          <w:szCs w:val="28"/>
        </w:rPr>
        <w:t>については、有効求人倍率が１．４倍台の高水準で推移し、また、正社員有効求人倍率は１倍台が続くなど、</w:t>
      </w:r>
      <w:r w:rsidR="00AB15E5">
        <w:rPr>
          <w:rFonts w:asciiTheme="minorEastAsia" w:eastAsiaTheme="minorEastAsia" w:hAnsiTheme="minorEastAsia" w:hint="eastAsia"/>
          <w:color w:val="auto"/>
          <w:sz w:val="28"/>
          <w:szCs w:val="28"/>
        </w:rPr>
        <w:t>着実に</w:t>
      </w:r>
      <w:r w:rsidR="00AB15E5" w:rsidRPr="002C2CAA">
        <w:rPr>
          <w:rFonts w:asciiTheme="minorEastAsia" w:eastAsiaTheme="minorEastAsia" w:hAnsiTheme="minorEastAsia" w:hint="eastAsia"/>
          <w:color w:val="auto"/>
          <w:sz w:val="28"/>
          <w:szCs w:val="28"/>
        </w:rPr>
        <w:t>改善が</w:t>
      </w:r>
      <w:r w:rsidR="00AB15E5">
        <w:rPr>
          <w:rFonts w:asciiTheme="minorEastAsia" w:eastAsiaTheme="minorEastAsia" w:hAnsiTheme="minorEastAsia" w:hint="eastAsia"/>
          <w:color w:val="auto"/>
          <w:sz w:val="28"/>
          <w:szCs w:val="28"/>
        </w:rPr>
        <w:t>進んで</w:t>
      </w:r>
      <w:r w:rsidR="00AB15E5" w:rsidRPr="002C2CAA">
        <w:rPr>
          <w:rFonts w:asciiTheme="minorEastAsia" w:eastAsiaTheme="minorEastAsia" w:hAnsiTheme="minorEastAsia" w:hint="eastAsia"/>
          <w:color w:val="auto"/>
          <w:sz w:val="28"/>
          <w:szCs w:val="28"/>
        </w:rPr>
        <w:t>い</w:t>
      </w:r>
      <w:r w:rsidR="00133FCE">
        <w:rPr>
          <w:rFonts w:asciiTheme="minorEastAsia" w:eastAsiaTheme="minorEastAsia" w:hAnsiTheme="minorEastAsia" w:hint="eastAsia"/>
          <w:color w:val="auto"/>
          <w:sz w:val="28"/>
          <w:szCs w:val="28"/>
        </w:rPr>
        <w:t>ます</w:t>
      </w:r>
      <w:r w:rsidR="001851EA">
        <w:rPr>
          <w:rFonts w:asciiTheme="minorEastAsia" w:eastAsiaTheme="minorEastAsia" w:hAnsiTheme="minorEastAsia" w:hint="eastAsia"/>
          <w:color w:val="auto"/>
          <w:sz w:val="28"/>
          <w:szCs w:val="28"/>
        </w:rPr>
        <w:t xml:space="preserve">。　　　</w:t>
      </w:r>
    </w:p>
    <w:p w:rsidR="00AB15E5" w:rsidRDefault="009B7024" w:rsidP="00440F25">
      <w:pPr>
        <w:adjustRightInd/>
        <w:spacing w:line="320" w:lineRule="exact"/>
        <w:ind w:firstLineChars="100" w:firstLine="280"/>
        <w:rPr>
          <w:rFonts w:asciiTheme="minorEastAsia" w:eastAsiaTheme="minorEastAsia" w:hAnsiTheme="minorEastAsia"/>
          <w:color w:val="auto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auto"/>
          <w:sz w:val="28"/>
          <w:szCs w:val="28"/>
        </w:rPr>
        <w:t>こうした中、</w:t>
      </w:r>
      <w:r w:rsidR="001D44BA">
        <w:rPr>
          <w:rFonts w:asciiTheme="minorEastAsia" w:eastAsiaTheme="minorEastAsia" w:hAnsiTheme="minorEastAsia" w:hint="eastAsia"/>
          <w:color w:val="auto"/>
          <w:sz w:val="28"/>
          <w:szCs w:val="28"/>
        </w:rPr>
        <w:t>「活力みなぎる山口県」を実現するためには、</w:t>
      </w:r>
      <w:r>
        <w:rPr>
          <w:rFonts w:asciiTheme="minorEastAsia" w:eastAsiaTheme="minorEastAsia" w:hAnsiTheme="minorEastAsia" w:hint="eastAsia"/>
          <w:color w:val="auto"/>
          <w:sz w:val="28"/>
          <w:szCs w:val="28"/>
        </w:rPr>
        <w:t>若者の県内就職を増加させ、</w:t>
      </w:r>
      <w:r w:rsidR="00E33217">
        <w:rPr>
          <w:rFonts w:asciiTheme="minorEastAsia" w:eastAsiaTheme="minorEastAsia" w:hAnsiTheme="minorEastAsia" w:hint="eastAsia"/>
          <w:color w:val="auto"/>
          <w:sz w:val="28"/>
          <w:szCs w:val="28"/>
        </w:rPr>
        <w:t>人口の県外流出に歯止め</w:t>
      </w:r>
      <w:r>
        <w:rPr>
          <w:rFonts w:asciiTheme="minorEastAsia" w:eastAsiaTheme="minorEastAsia" w:hAnsiTheme="minorEastAsia" w:hint="eastAsia"/>
          <w:color w:val="auto"/>
          <w:sz w:val="28"/>
          <w:szCs w:val="28"/>
        </w:rPr>
        <w:t>をかけることが喫緊の課題であり、</w:t>
      </w:r>
      <w:r w:rsidR="004C1955">
        <w:rPr>
          <w:rFonts w:asciiTheme="minorEastAsia" w:eastAsiaTheme="minorEastAsia" w:hAnsiTheme="minorEastAsia" w:hint="eastAsia"/>
          <w:color w:val="auto"/>
          <w:sz w:val="28"/>
          <w:szCs w:val="28"/>
        </w:rPr>
        <w:t>県内での就職の希望が</w:t>
      </w:r>
      <w:r w:rsidR="00484039">
        <w:rPr>
          <w:rFonts w:asciiTheme="minorEastAsia" w:eastAsiaTheme="minorEastAsia" w:hAnsiTheme="minorEastAsia" w:hint="eastAsia"/>
          <w:color w:val="auto"/>
          <w:sz w:val="28"/>
          <w:szCs w:val="28"/>
        </w:rPr>
        <w:t>かな</w:t>
      </w:r>
      <w:r w:rsidR="004C1955">
        <w:rPr>
          <w:rFonts w:asciiTheme="minorEastAsia" w:eastAsiaTheme="minorEastAsia" w:hAnsiTheme="minorEastAsia" w:hint="eastAsia"/>
          <w:color w:val="auto"/>
          <w:sz w:val="28"/>
          <w:szCs w:val="28"/>
        </w:rPr>
        <w:t>う</w:t>
      </w:r>
      <w:r>
        <w:rPr>
          <w:rFonts w:asciiTheme="minorEastAsia" w:eastAsiaTheme="minorEastAsia" w:hAnsiTheme="minorEastAsia" w:hint="eastAsia"/>
          <w:color w:val="auto"/>
          <w:sz w:val="28"/>
          <w:szCs w:val="28"/>
        </w:rPr>
        <w:t>よう正社員</w:t>
      </w:r>
      <w:r w:rsidR="00133FCE">
        <w:rPr>
          <w:rFonts w:asciiTheme="minorEastAsia" w:eastAsiaTheme="minorEastAsia" w:hAnsiTheme="minorEastAsia" w:hint="eastAsia"/>
          <w:color w:val="auto"/>
          <w:sz w:val="28"/>
          <w:szCs w:val="28"/>
        </w:rPr>
        <w:t>求人</w:t>
      </w:r>
      <w:r>
        <w:rPr>
          <w:rFonts w:asciiTheme="minorEastAsia" w:eastAsiaTheme="minorEastAsia" w:hAnsiTheme="minorEastAsia" w:hint="eastAsia"/>
          <w:color w:val="auto"/>
          <w:sz w:val="28"/>
          <w:szCs w:val="28"/>
        </w:rPr>
        <w:t>を</w:t>
      </w:r>
      <w:r w:rsidR="00133FCE">
        <w:rPr>
          <w:rFonts w:asciiTheme="minorEastAsia" w:eastAsiaTheme="minorEastAsia" w:hAnsiTheme="minorEastAsia" w:hint="eastAsia"/>
          <w:color w:val="auto"/>
          <w:sz w:val="28"/>
          <w:szCs w:val="28"/>
        </w:rPr>
        <w:t>確保</w:t>
      </w:r>
      <w:r w:rsidR="00AB0104">
        <w:rPr>
          <w:rFonts w:asciiTheme="minorEastAsia" w:eastAsiaTheme="minorEastAsia" w:hAnsiTheme="minorEastAsia" w:hint="eastAsia"/>
          <w:color w:val="auto"/>
          <w:sz w:val="28"/>
          <w:szCs w:val="28"/>
        </w:rPr>
        <w:t>・拡大</w:t>
      </w:r>
      <w:r>
        <w:rPr>
          <w:rFonts w:asciiTheme="minorEastAsia" w:eastAsiaTheme="minorEastAsia" w:hAnsiTheme="minorEastAsia" w:hint="eastAsia"/>
          <w:color w:val="auto"/>
          <w:sz w:val="28"/>
          <w:szCs w:val="28"/>
        </w:rPr>
        <w:t>する</w:t>
      </w:r>
      <w:r w:rsidR="00133FCE">
        <w:rPr>
          <w:rFonts w:asciiTheme="minorEastAsia" w:eastAsiaTheme="minorEastAsia" w:hAnsiTheme="minorEastAsia" w:hint="eastAsia"/>
          <w:color w:val="auto"/>
          <w:sz w:val="28"/>
          <w:szCs w:val="28"/>
        </w:rPr>
        <w:t>と</w:t>
      </w:r>
      <w:r>
        <w:rPr>
          <w:rFonts w:asciiTheme="minorEastAsia" w:eastAsiaTheme="minorEastAsia" w:hAnsiTheme="minorEastAsia" w:hint="eastAsia"/>
          <w:color w:val="auto"/>
          <w:sz w:val="28"/>
          <w:szCs w:val="28"/>
        </w:rPr>
        <w:t>ともに</w:t>
      </w:r>
      <w:r w:rsidR="00133FCE">
        <w:rPr>
          <w:rFonts w:asciiTheme="minorEastAsia" w:eastAsiaTheme="minorEastAsia" w:hAnsiTheme="minorEastAsia" w:hint="eastAsia"/>
          <w:color w:val="auto"/>
          <w:sz w:val="28"/>
          <w:szCs w:val="28"/>
        </w:rPr>
        <w:t>、</w:t>
      </w:r>
      <w:r w:rsidR="004C1955">
        <w:rPr>
          <w:rFonts w:asciiTheme="minorEastAsia" w:eastAsiaTheme="minorEastAsia" w:hAnsiTheme="minorEastAsia" w:hint="eastAsia"/>
          <w:color w:val="auto"/>
          <w:sz w:val="28"/>
          <w:szCs w:val="28"/>
        </w:rPr>
        <w:t>働きやすい</w:t>
      </w:r>
      <w:r w:rsidR="00133FCE">
        <w:rPr>
          <w:rFonts w:asciiTheme="minorEastAsia" w:eastAsiaTheme="minorEastAsia" w:hAnsiTheme="minorEastAsia" w:hint="eastAsia"/>
          <w:color w:val="auto"/>
          <w:sz w:val="28"/>
          <w:szCs w:val="28"/>
        </w:rPr>
        <w:t>職場</w:t>
      </w:r>
      <w:r w:rsidR="004C1955">
        <w:rPr>
          <w:rFonts w:asciiTheme="minorEastAsia" w:eastAsiaTheme="minorEastAsia" w:hAnsiTheme="minorEastAsia" w:hint="eastAsia"/>
          <w:color w:val="auto"/>
          <w:sz w:val="28"/>
          <w:szCs w:val="28"/>
        </w:rPr>
        <w:t>環境</w:t>
      </w:r>
      <w:r w:rsidR="00133FCE">
        <w:rPr>
          <w:rFonts w:asciiTheme="minorEastAsia" w:eastAsiaTheme="minorEastAsia" w:hAnsiTheme="minorEastAsia" w:hint="eastAsia"/>
          <w:color w:val="auto"/>
          <w:sz w:val="28"/>
          <w:szCs w:val="28"/>
        </w:rPr>
        <w:t>を</w:t>
      </w:r>
      <w:r w:rsidR="004C1955">
        <w:rPr>
          <w:rFonts w:asciiTheme="minorEastAsia" w:eastAsiaTheme="minorEastAsia" w:hAnsiTheme="minorEastAsia" w:hint="eastAsia"/>
          <w:color w:val="auto"/>
          <w:sz w:val="28"/>
          <w:szCs w:val="28"/>
        </w:rPr>
        <w:t>つくって</w:t>
      </w:r>
      <w:r>
        <w:rPr>
          <w:rFonts w:asciiTheme="minorEastAsia" w:eastAsiaTheme="minorEastAsia" w:hAnsiTheme="minorEastAsia" w:hint="eastAsia"/>
          <w:color w:val="auto"/>
          <w:sz w:val="28"/>
          <w:szCs w:val="28"/>
        </w:rPr>
        <w:t>いくこと</w:t>
      </w:r>
      <w:r w:rsidR="00133FCE">
        <w:rPr>
          <w:rFonts w:asciiTheme="minorEastAsia" w:eastAsiaTheme="minorEastAsia" w:hAnsiTheme="minorEastAsia" w:hint="eastAsia"/>
          <w:color w:val="auto"/>
          <w:sz w:val="28"/>
          <w:szCs w:val="28"/>
        </w:rPr>
        <w:t>が</w:t>
      </w:r>
      <w:r>
        <w:rPr>
          <w:rFonts w:asciiTheme="minorEastAsia" w:eastAsiaTheme="minorEastAsia" w:hAnsiTheme="minorEastAsia" w:hint="eastAsia"/>
          <w:color w:val="auto"/>
          <w:sz w:val="28"/>
          <w:szCs w:val="28"/>
        </w:rPr>
        <w:t>重要</w:t>
      </w:r>
      <w:r w:rsidR="00133FCE">
        <w:rPr>
          <w:rFonts w:asciiTheme="minorEastAsia" w:eastAsiaTheme="minorEastAsia" w:hAnsiTheme="minorEastAsia" w:hint="eastAsia"/>
          <w:color w:val="auto"/>
          <w:sz w:val="28"/>
          <w:szCs w:val="28"/>
        </w:rPr>
        <w:t>となっています</w:t>
      </w:r>
      <w:r w:rsidR="00AB15E5" w:rsidRPr="002C2CAA">
        <w:rPr>
          <w:rFonts w:asciiTheme="minorEastAsia" w:eastAsiaTheme="minorEastAsia" w:hAnsiTheme="minorEastAsia" w:hint="eastAsia"/>
          <w:color w:val="auto"/>
          <w:sz w:val="28"/>
          <w:szCs w:val="28"/>
        </w:rPr>
        <w:t>。</w:t>
      </w:r>
    </w:p>
    <w:p w:rsidR="007D1F13" w:rsidRPr="004231EA" w:rsidRDefault="004C1955" w:rsidP="00440F25">
      <w:pPr>
        <w:adjustRightInd/>
        <w:spacing w:line="320" w:lineRule="exact"/>
        <w:ind w:firstLineChars="100" w:firstLine="280"/>
        <w:rPr>
          <w:rFonts w:asciiTheme="minorEastAsia" w:eastAsiaTheme="minorEastAsia" w:hAnsiTheme="minorEastAsia"/>
          <w:color w:val="auto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auto"/>
          <w:sz w:val="28"/>
          <w:szCs w:val="28"/>
        </w:rPr>
        <w:t>このため、</w:t>
      </w:r>
      <w:r w:rsidR="00042A8B" w:rsidRPr="002C2CAA">
        <w:rPr>
          <w:rFonts w:asciiTheme="minorEastAsia" w:eastAsiaTheme="minorEastAsia" w:hAnsiTheme="minorEastAsia" w:hint="eastAsia"/>
          <w:color w:val="auto"/>
          <w:sz w:val="28"/>
          <w:szCs w:val="28"/>
        </w:rPr>
        <w:t>山口</w:t>
      </w:r>
      <w:r w:rsidR="00A42F09" w:rsidRPr="002C2CAA">
        <w:rPr>
          <w:rFonts w:asciiTheme="minorEastAsia" w:eastAsiaTheme="minorEastAsia" w:hAnsiTheme="minorEastAsia" w:hint="eastAsia"/>
          <w:color w:val="auto"/>
          <w:sz w:val="28"/>
          <w:szCs w:val="28"/>
        </w:rPr>
        <w:t>県では、</w:t>
      </w:r>
      <w:r w:rsidR="00027CA7" w:rsidRPr="002C2CAA">
        <w:rPr>
          <w:rFonts w:asciiTheme="minorEastAsia" w:eastAsiaTheme="minorEastAsia" w:hAnsiTheme="minorEastAsia" w:hint="eastAsia"/>
          <w:color w:val="auto"/>
          <w:sz w:val="28"/>
          <w:szCs w:val="28"/>
        </w:rPr>
        <w:t>産業</w:t>
      </w:r>
      <w:r w:rsidR="00527A3C" w:rsidRPr="002C2CAA">
        <w:rPr>
          <w:rFonts w:asciiTheme="minorEastAsia" w:eastAsiaTheme="minorEastAsia" w:hAnsiTheme="minorEastAsia" w:hint="eastAsia"/>
          <w:color w:val="auto"/>
          <w:sz w:val="28"/>
          <w:szCs w:val="28"/>
        </w:rPr>
        <w:t>の振興により</w:t>
      </w:r>
      <w:r w:rsidR="00CB687C">
        <w:rPr>
          <w:rFonts w:asciiTheme="minorEastAsia" w:eastAsiaTheme="minorEastAsia" w:hAnsiTheme="minorEastAsia" w:hint="eastAsia"/>
          <w:color w:val="auto"/>
          <w:sz w:val="28"/>
          <w:szCs w:val="28"/>
        </w:rPr>
        <w:t>安定した魅力ある</w:t>
      </w:r>
      <w:r w:rsidR="00721A34" w:rsidRPr="002C2CAA">
        <w:rPr>
          <w:rFonts w:asciiTheme="minorEastAsia" w:eastAsiaTheme="minorEastAsia" w:hAnsiTheme="minorEastAsia" w:hint="eastAsia"/>
          <w:color w:val="auto"/>
          <w:sz w:val="28"/>
          <w:szCs w:val="28"/>
        </w:rPr>
        <w:t>雇用を創出</w:t>
      </w:r>
      <w:r w:rsidR="007D1F13" w:rsidRPr="002C2CAA">
        <w:rPr>
          <w:rFonts w:asciiTheme="minorEastAsia" w:eastAsiaTheme="minorEastAsia" w:hAnsiTheme="minorEastAsia" w:hint="eastAsia"/>
          <w:color w:val="auto"/>
          <w:sz w:val="28"/>
          <w:szCs w:val="28"/>
        </w:rPr>
        <w:t>するとともに、</w:t>
      </w:r>
      <w:r w:rsidR="00F82DF5">
        <w:rPr>
          <w:rFonts w:asciiTheme="minorEastAsia" w:eastAsiaTheme="minorEastAsia" w:hAnsiTheme="minorEastAsia" w:hint="eastAsia"/>
          <w:color w:val="auto"/>
          <w:sz w:val="28"/>
          <w:szCs w:val="28"/>
        </w:rPr>
        <w:t>「やまぐち働き方改革</w:t>
      </w:r>
      <w:r w:rsidR="00634B4E">
        <w:rPr>
          <w:rFonts w:asciiTheme="minorEastAsia" w:eastAsiaTheme="minorEastAsia" w:hAnsiTheme="minorEastAsia" w:hint="eastAsia"/>
          <w:color w:val="auto"/>
          <w:sz w:val="28"/>
          <w:szCs w:val="28"/>
        </w:rPr>
        <w:t>推進会議」</w:t>
      </w:r>
      <w:r w:rsidR="00D454D3">
        <w:rPr>
          <w:rFonts w:asciiTheme="minorEastAsia" w:eastAsiaTheme="minorEastAsia" w:hAnsiTheme="minorEastAsia" w:hint="eastAsia"/>
          <w:color w:val="auto"/>
          <w:sz w:val="28"/>
          <w:szCs w:val="28"/>
        </w:rPr>
        <w:t>による働き方改革</w:t>
      </w:r>
      <w:r w:rsidR="00A56374">
        <w:rPr>
          <w:rFonts w:asciiTheme="minorEastAsia" w:eastAsiaTheme="minorEastAsia" w:hAnsiTheme="minorEastAsia" w:hint="eastAsia"/>
          <w:color w:val="auto"/>
          <w:sz w:val="28"/>
          <w:szCs w:val="28"/>
        </w:rPr>
        <w:t>や</w:t>
      </w:r>
      <w:r w:rsidR="0073738F" w:rsidRPr="004231EA">
        <w:rPr>
          <w:rFonts w:asciiTheme="minorEastAsia" w:eastAsiaTheme="minorEastAsia" w:hAnsiTheme="minorEastAsia" w:hint="eastAsia"/>
          <w:color w:val="auto"/>
          <w:sz w:val="28"/>
          <w:szCs w:val="28"/>
        </w:rPr>
        <w:t>多様な職業訓練</w:t>
      </w:r>
      <w:r w:rsidR="007D1F13" w:rsidRPr="004231EA">
        <w:rPr>
          <w:rFonts w:asciiTheme="minorEastAsia" w:eastAsiaTheme="minorEastAsia" w:hAnsiTheme="minorEastAsia" w:hint="eastAsia"/>
          <w:color w:val="auto"/>
          <w:sz w:val="28"/>
          <w:szCs w:val="28"/>
        </w:rPr>
        <w:t>の</w:t>
      </w:r>
      <w:r w:rsidR="0073738F" w:rsidRPr="004231EA">
        <w:rPr>
          <w:rFonts w:asciiTheme="minorEastAsia" w:eastAsiaTheme="minorEastAsia" w:hAnsiTheme="minorEastAsia" w:hint="eastAsia"/>
          <w:color w:val="auto"/>
          <w:sz w:val="28"/>
          <w:szCs w:val="28"/>
        </w:rPr>
        <w:t>推進</w:t>
      </w:r>
      <w:r w:rsidR="00161390">
        <w:rPr>
          <w:rFonts w:asciiTheme="minorEastAsia" w:eastAsiaTheme="minorEastAsia" w:hAnsiTheme="minorEastAsia" w:hint="eastAsia"/>
          <w:color w:val="auto"/>
          <w:sz w:val="28"/>
          <w:szCs w:val="28"/>
        </w:rPr>
        <w:t>など</w:t>
      </w:r>
      <w:r w:rsidR="007D1F13" w:rsidRPr="004231EA">
        <w:rPr>
          <w:rFonts w:asciiTheme="minorEastAsia" w:eastAsiaTheme="minorEastAsia" w:hAnsiTheme="minorEastAsia" w:hint="eastAsia"/>
          <w:color w:val="auto"/>
          <w:sz w:val="28"/>
          <w:szCs w:val="28"/>
        </w:rPr>
        <w:t>により、雇用の場を活かし</w:t>
      </w:r>
      <w:r w:rsidR="00A41A79">
        <w:rPr>
          <w:rFonts w:asciiTheme="minorEastAsia" w:eastAsiaTheme="minorEastAsia" w:hAnsiTheme="minorEastAsia" w:hint="eastAsia"/>
          <w:color w:val="auto"/>
          <w:sz w:val="28"/>
          <w:szCs w:val="28"/>
        </w:rPr>
        <w:t>た</w:t>
      </w:r>
      <w:r w:rsidR="00A838BC" w:rsidRPr="00B7242E">
        <w:rPr>
          <w:rFonts w:asciiTheme="minorEastAsia" w:eastAsiaTheme="minorEastAsia" w:hAnsiTheme="minorEastAsia" w:hint="eastAsia"/>
          <w:color w:val="auto"/>
          <w:sz w:val="28"/>
          <w:szCs w:val="28"/>
        </w:rPr>
        <w:t>若者</w:t>
      </w:r>
      <w:r w:rsidR="003B2C31">
        <w:rPr>
          <w:rFonts w:asciiTheme="minorEastAsia" w:eastAsiaTheme="minorEastAsia" w:hAnsiTheme="minorEastAsia" w:hint="eastAsia"/>
          <w:color w:val="auto"/>
          <w:sz w:val="28"/>
          <w:szCs w:val="28"/>
        </w:rPr>
        <w:t>、</w:t>
      </w:r>
      <w:r w:rsidR="00647C82" w:rsidRPr="00B7242E">
        <w:rPr>
          <w:rFonts w:asciiTheme="minorEastAsia" w:eastAsiaTheme="minorEastAsia" w:hAnsiTheme="minorEastAsia" w:hint="eastAsia"/>
          <w:color w:val="auto"/>
          <w:sz w:val="28"/>
          <w:szCs w:val="28"/>
        </w:rPr>
        <w:t>女性などの</w:t>
      </w:r>
      <w:r w:rsidR="007D1F13" w:rsidRPr="004231EA">
        <w:rPr>
          <w:rFonts w:asciiTheme="minorEastAsia" w:eastAsiaTheme="minorEastAsia" w:hAnsiTheme="minorEastAsia" w:hint="eastAsia"/>
          <w:color w:val="auto"/>
          <w:sz w:val="28"/>
          <w:szCs w:val="28"/>
        </w:rPr>
        <w:t>定着・還流</w:t>
      </w:r>
      <w:r w:rsidR="00A51003">
        <w:rPr>
          <w:rFonts w:asciiTheme="minorEastAsia" w:eastAsiaTheme="minorEastAsia" w:hAnsiTheme="minorEastAsia" w:hint="eastAsia"/>
          <w:color w:val="auto"/>
          <w:sz w:val="28"/>
          <w:szCs w:val="28"/>
        </w:rPr>
        <w:t>の促進や高齢者の就</w:t>
      </w:r>
      <w:r w:rsidR="008274BA">
        <w:rPr>
          <w:rFonts w:asciiTheme="minorEastAsia" w:eastAsiaTheme="minorEastAsia" w:hAnsiTheme="minorEastAsia" w:hint="eastAsia"/>
          <w:color w:val="auto"/>
          <w:sz w:val="28"/>
          <w:szCs w:val="28"/>
        </w:rPr>
        <w:t>業</w:t>
      </w:r>
      <w:r w:rsidR="00A51003">
        <w:rPr>
          <w:rFonts w:asciiTheme="minorEastAsia" w:eastAsiaTheme="minorEastAsia" w:hAnsiTheme="minorEastAsia" w:hint="eastAsia"/>
          <w:color w:val="auto"/>
          <w:sz w:val="28"/>
          <w:szCs w:val="28"/>
        </w:rPr>
        <w:t>支援</w:t>
      </w:r>
      <w:r w:rsidR="007D1F13" w:rsidRPr="004231EA">
        <w:rPr>
          <w:rFonts w:asciiTheme="minorEastAsia" w:eastAsiaTheme="minorEastAsia" w:hAnsiTheme="minorEastAsia" w:hint="eastAsia"/>
          <w:color w:val="auto"/>
          <w:sz w:val="28"/>
          <w:szCs w:val="28"/>
        </w:rPr>
        <w:t>に重点的に取り組んでいます。</w:t>
      </w:r>
    </w:p>
    <w:p w:rsidR="001A1AB9" w:rsidRDefault="004C1955" w:rsidP="00440F25">
      <w:pPr>
        <w:adjustRightInd/>
        <w:spacing w:line="320" w:lineRule="exact"/>
        <w:ind w:firstLineChars="100" w:firstLine="280"/>
        <w:rPr>
          <w:color w:val="auto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auto"/>
          <w:sz w:val="28"/>
          <w:szCs w:val="28"/>
        </w:rPr>
        <w:t>また、</w:t>
      </w:r>
      <w:r w:rsidR="00691C1F" w:rsidRPr="007F1EBA">
        <w:rPr>
          <w:rFonts w:asciiTheme="minorEastAsia" w:eastAsiaTheme="minorEastAsia" w:hAnsiTheme="minorEastAsia" w:hint="eastAsia"/>
          <w:color w:val="auto"/>
          <w:sz w:val="28"/>
          <w:szCs w:val="28"/>
        </w:rPr>
        <w:t>山</w:t>
      </w:r>
      <w:r w:rsidR="00691C1F" w:rsidRPr="007F1EBA">
        <w:rPr>
          <w:rFonts w:hint="eastAsia"/>
          <w:color w:val="auto"/>
          <w:sz w:val="28"/>
          <w:szCs w:val="28"/>
        </w:rPr>
        <w:t>口労働局においても、</w:t>
      </w:r>
      <w:r w:rsidR="001A31A6">
        <w:rPr>
          <w:rFonts w:hint="eastAsia"/>
          <w:color w:val="auto"/>
          <w:sz w:val="28"/>
          <w:szCs w:val="28"/>
        </w:rPr>
        <w:t>「『働き方改革』の推進を通じた労働環境の整備」と「女性、若者、高齢者、障害者の参画」を目標に掲げ、</w:t>
      </w:r>
      <w:r w:rsidR="001A1AB9">
        <w:rPr>
          <w:rFonts w:hint="eastAsia"/>
          <w:color w:val="auto"/>
          <w:sz w:val="28"/>
          <w:szCs w:val="28"/>
        </w:rPr>
        <w:t>誰もが能力を存分に発揮できるような「一億総活躍社会」を実現するため、雇用・労働対策を推進しています。</w:t>
      </w:r>
    </w:p>
    <w:p w:rsidR="005572A9" w:rsidRPr="00B87222" w:rsidRDefault="0073738F" w:rsidP="00440F25">
      <w:pPr>
        <w:adjustRightInd/>
        <w:spacing w:line="320" w:lineRule="exact"/>
        <w:ind w:firstLineChars="100" w:firstLine="280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B87222">
        <w:rPr>
          <w:rFonts w:asciiTheme="minorEastAsia" w:eastAsiaTheme="minorEastAsia" w:hAnsiTheme="minorEastAsia" w:hint="eastAsia"/>
          <w:color w:val="auto"/>
          <w:sz w:val="28"/>
          <w:szCs w:val="28"/>
        </w:rPr>
        <w:t>こうした対策については、</w:t>
      </w:r>
      <w:r w:rsidR="008223B2" w:rsidRPr="00B87222">
        <w:rPr>
          <w:rFonts w:asciiTheme="minorEastAsia" w:eastAsiaTheme="minorEastAsia" w:hAnsiTheme="minorEastAsia" w:hint="eastAsia"/>
          <w:color w:val="auto"/>
          <w:sz w:val="28"/>
          <w:szCs w:val="28"/>
        </w:rPr>
        <w:t>山口県と山口労働局が</w:t>
      </w:r>
      <w:r w:rsidR="006C6CEE" w:rsidRPr="00B87222">
        <w:rPr>
          <w:rFonts w:asciiTheme="minorEastAsia" w:eastAsiaTheme="minorEastAsia" w:hAnsiTheme="minorEastAsia" w:hint="eastAsia"/>
          <w:color w:val="auto"/>
          <w:sz w:val="28"/>
          <w:szCs w:val="28"/>
        </w:rPr>
        <w:t>締結</w:t>
      </w:r>
      <w:r w:rsidR="00EE5C5A" w:rsidRPr="00B87222">
        <w:rPr>
          <w:rFonts w:asciiTheme="minorEastAsia" w:eastAsiaTheme="minorEastAsia" w:hAnsiTheme="minorEastAsia" w:hint="eastAsia"/>
          <w:color w:val="auto"/>
          <w:sz w:val="28"/>
          <w:szCs w:val="28"/>
        </w:rPr>
        <w:t>している</w:t>
      </w:r>
      <w:r w:rsidR="008223B2" w:rsidRPr="00B87222">
        <w:rPr>
          <w:rFonts w:asciiTheme="minorEastAsia" w:eastAsiaTheme="minorEastAsia" w:hAnsiTheme="minorEastAsia" w:hint="eastAsia"/>
          <w:color w:val="auto"/>
          <w:sz w:val="28"/>
          <w:szCs w:val="28"/>
        </w:rPr>
        <w:t>「</w:t>
      </w:r>
      <w:r w:rsidR="006C6CEE" w:rsidRPr="00B87222">
        <w:rPr>
          <w:rFonts w:asciiTheme="minorEastAsia" w:eastAsiaTheme="minorEastAsia" w:hAnsiTheme="minorEastAsia" w:hint="eastAsia"/>
          <w:color w:val="auto"/>
          <w:sz w:val="28"/>
          <w:szCs w:val="28"/>
        </w:rPr>
        <w:t>山口県雇用対策推進協定</w:t>
      </w:r>
      <w:r w:rsidR="008223B2" w:rsidRPr="00B87222">
        <w:rPr>
          <w:rFonts w:asciiTheme="minorEastAsia" w:eastAsiaTheme="minorEastAsia" w:hAnsiTheme="minorEastAsia" w:hint="eastAsia"/>
          <w:color w:val="auto"/>
          <w:sz w:val="28"/>
          <w:szCs w:val="28"/>
        </w:rPr>
        <w:t>」</w:t>
      </w:r>
      <w:r w:rsidR="006C6CEE" w:rsidRPr="00B87222">
        <w:rPr>
          <w:rFonts w:asciiTheme="minorEastAsia" w:eastAsiaTheme="minorEastAsia" w:hAnsiTheme="minorEastAsia" w:hint="eastAsia"/>
          <w:color w:val="auto"/>
          <w:sz w:val="28"/>
          <w:szCs w:val="28"/>
        </w:rPr>
        <w:t>に</w:t>
      </w:r>
      <w:r w:rsidR="0097340C" w:rsidRPr="00B87222">
        <w:rPr>
          <w:rFonts w:asciiTheme="minorEastAsia" w:eastAsiaTheme="minorEastAsia" w:hAnsiTheme="minorEastAsia" w:hint="eastAsia"/>
          <w:color w:val="auto"/>
          <w:sz w:val="28"/>
          <w:szCs w:val="28"/>
        </w:rPr>
        <w:t>基づき</w:t>
      </w:r>
      <w:r w:rsidR="006C6CEE" w:rsidRPr="00B87222">
        <w:rPr>
          <w:rFonts w:asciiTheme="minorEastAsia" w:eastAsiaTheme="minorEastAsia" w:hAnsiTheme="minorEastAsia" w:hint="eastAsia"/>
          <w:color w:val="auto"/>
          <w:sz w:val="28"/>
          <w:szCs w:val="28"/>
        </w:rPr>
        <w:t>、</w:t>
      </w:r>
      <w:r w:rsidRPr="00B87222">
        <w:rPr>
          <w:rFonts w:asciiTheme="minorEastAsia" w:eastAsiaTheme="minorEastAsia" w:hAnsiTheme="minorEastAsia" w:hint="eastAsia"/>
          <w:color w:val="auto"/>
          <w:sz w:val="28"/>
          <w:szCs w:val="28"/>
        </w:rPr>
        <w:t>緊密に</w:t>
      </w:r>
      <w:r w:rsidR="00A42F09" w:rsidRPr="00B87222">
        <w:rPr>
          <w:rFonts w:asciiTheme="minorEastAsia" w:eastAsiaTheme="minorEastAsia" w:hAnsiTheme="minorEastAsia" w:hint="eastAsia"/>
          <w:color w:val="auto"/>
          <w:sz w:val="28"/>
          <w:szCs w:val="28"/>
        </w:rPr>
        <w:t>連携</w:t>
      </w:r>
      <w:r w:rsidRPr="00B87222">
        <w:rPr>
          <w:rFonts w:asciiTheme="minorEastAsia" w:eastAsiaTheme="minorEastAsia" w:hAnsiTheme="minorEastAsia" w:hint="eastAsia"/>
          <w:color w:val="auto"/>
          <w:sz w:val="28"/>
          <w:szCs w:val="28"/>
        </w:rPr>
        <w:t>し</w:t>
      </w:r>
      <w:r w:rsidR="001D57C6" w:rsidRPr="00B87222">
        <w:rPr>
          <w:rFonts w:asciiTheme="minorEastAsia" w:eastAsiaTheme="minorEastAsia" w:hAnsiTheme="minorEastAsia" w:hint="eastAsia"/>
          <w:color w:val="auto"/>
          <w:sz w:val="28"/>
          <w:szCs w:val="28"/>
        </w:rPr>
        <w:t>て</w:t>
      </w:r>
      <w:r w:rsidR="00293654" w:rsidRPr="00B87222">
        <w:rPr>
          <w:rFonts w:asciiTheme="minorEastAsia" w:eastAsiaTheme="minorEastAsia" w:hAnsiTheme="minorEastAsia" w:hint="eastAsia"/>
          <w:color w:val="auto"/>
          <w:sz w:val="28"/>
          <w:szCs w:val="28"/>
        </w:rPr>
        <w:t>取り組む</w:t>
      </w:r>
      <w:r w:rsidR="001D57C6" w:rsidRPr="00B87222">
        <w:rPr>
          <w:rFonts w:asciiTheme="minorEastAsia" w:eastAsiaTheme="minorEastAsia" w:hAnsiTheme="minorEastAsia" w:hint="eastAsia"/>
          <w:color w:val="auto"/>
          <w:sz w:val="28"/>
          <w:szCs w:val="28"/>
        </w:rPr>
        <w:t>こととしており</w:t>
      </w:r>
      <w:r w:rsidR="00A42F09" w:rsidRPr="00B87222">
        <w:rPr>
          <w:rFonts w:asciiTheme="minorEastAsia" w:eastAsiaTheme="minorEastAsia" w:hAnsiTheme="minorEastAsia" w:hint="eastAsia"/>
          <w:color w:val="auto"/>
          <w:sz w:val="28"/>
          <w:szCs w:val="28"/>
        </w:rPr>
        <w:t>、ハローワークや若者就職支援センターを中心</w:t>
      </w:r>
      <w:r w:rsidR="00B87222">
        <w:rPr>
          <w:rFonts w:asciiTheme="minorEastAsia" w:eastAsiaTheme="minorEastAsia" w:hAnsiTheme="minorEastAsia" w:hint="eastAsia"/>
          <w:color w:val="auto"/>
          <w:sz w:val="28"/>
          <w:szCs w:val="28"/>
        </w:rPr>
        <w:t>に、</w:t>
      </w:r>
      <w:r w:rsidR="00FF441E" w:rsidRPr="00B87222">
        <w:rPr>
          <w:rFonts w:asciiTheme="minorEastAsia" w:eastAsiaTheme="minorEastAsia" w:hAnsiTheme="minorEastAsia" w:hint="eastAsia"/>
          <w:color w:val="auto"/>
          <w:sz w:val="28"/>
          <w:szCs w:val="28"/>
        </w:rPr>
        <w:t>新</w:t>
      </w:r>
      <w:r w:rsidR="00161390">
        <w:rPr>
          <w:rFonts w:asciiTheme="minorEastAsia" w:eastAsiaTheme="minorEastAsia" w:hAnsiTheme="minorEastAsia" w:hint="eastAsia"/>
          <w:color w:val="auto"/>
          <w:sz w:val="28"/>
          <w:szCs w:val="28"/>
        </w:rPr>
        <w:t>卒</w:t>
      </w:r>
      <w:r w:rsidR="001D57C6" w:rsidRPr="00B87222">
        <w:rPr>
          <w:rFonts w:asciiTheme="minorEastAsia" w:eastAsiaTheme="minorEastAsia" w:hAnsiTheme="minorEastAsia" w:hint="eastAsia"/>
          <w:color w:val="auto"/>
          <w:sz w:val="28"/>
          <w:szCs w:val="28"/>
        </w:rPr>
        <w:t>予定</w:t>
      </w:r>
      <w:r w:rsidR="00A42F09" w:rsidRPr="00B87222">
        <w:rPr>
          <w:rFonts w:asciiTheme="minorEastAsia" w:eastAsiaTheme="minorEastAsia" w:hAnsiTheme="minorEastAsia" w:hint="eastAsia"/>
          <w:color w:val="auto"/>
          <w:sz w:val="28"/>
          <w:szCs w:val="28"/>
        </w:rPr>
        <w:t>者等の就職支援を推進しているところです。</w:t>
      </w:r>
    </w:p>
    <w:p w:rsidR="00AF6FA5" w:rsidRPr="00B87222" w:rsidRDefault="00AF6FA5" w:rsidP="00440F25">
      <w:pPr>
        <w:adjustRightInd/>
        <w:spacing w:line="320" w:lineRule="exact"/>
        <w:ind w:firstLineChars="100" w:firstLine="280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B87222">
        <w:rPr>
          <w:rFonts w:asciiTheme="minorEastAsia" w:eastAsiaTheme="minorEastAsia" w:hAnsiTheme="minorEastAsia" w:hint="eastAsia"/>
          <w:color w:val="auto"/>
          <w:sz w:val="28"/>
          <w:szCs w:val="28"/>
        </w:rPr>
        <w:t>ついては、貴社におかれましても、新</w:t>
      </w:r>
      <w:r>
        <w:rPr>
          <w:rFonts w:asciiTheme="minorEastAsia" w:eastAsiaTheme="minorEastAsia" w:hAnsiTheme="minorEastAsia" w:hint="eastAsia"/>
          <w:color w:val="auto"/>
          <w:sz w:val="28"/>
          <w:szCs w:val="28"/>
        </w:rPr>
        <w:t>卒</w:t>
      </w:r>
      <w:r w:rsidRPr="00B87222">
        <w:rPr>
          <w:rFonts w:asciiTheme="minorEastAsia" w:eastAsiaTheme="minorEastAsia" w:hAnsiTheme="minorEastAsia" w:hint="eastAsia"/>
          <w:color w:val="auto"/>
          <w:sz w:val="28"/>
          <w:szCs w:val="28"/>
        </w:rPr>
        <w:t>予定者等の正社員求人の</w:t>
      </w:r>
      <w:r>
        <w:rPr>
          <w:rFonts w:asciiTheme="minorEastAsia" w:eastAsiaTheme="minorEastAsia" w:hAnsiTheme="minorEastAsia" w:hint="eastAsia"/>
          <w:color w:val="auto"/>
          <w:sz w:val="28"/>
          <w:szCs w:val="28"/>
        </w:rPr>
        <w:t>確保・</w:t>
      </w:r>
      <w:r w:rsidRPr="00B87222">
        <w:rPr>
          <w:rFonts w:asciiTheme="minorEastAsia" w:eastAsiaTheme="minorEastAsia" w:hAnsiTheme="minorEastAsia" w:hint="eastAsia"/>
          <w:color w:val="auto"/>
          <w:sz w:val="28"/>
          <w:szCs w:val="28"/>
        </w:rPr>
        <w:t>拡大について、</w:t>
      </w:r>
      <w:r w:rsidR="00484039">
        <w:rPr>
          <w:rFonts w:asciiTheme="minorEastAsia" w:eastAsiaTheme="minorEastAsia" w:hAnsiTheme="minorEastAsia" w:hint="eastAsia"/>
          <w:color w:val="auto"/>
          <w:sz w:val="28"/>
          <w:szCs w:val="28"/>
        </w:rPr>
        <w:t>御</w:t>
      </w:r>
      <w:r w:rsidRPr="00B87222">
        <w:rPr>
          <w:rFonts w:asciiTheme="minorEastAsia" w:eastAsiaTheme="minorEastAsia" w:hAnsiTheme="minorEastAsia" w:hint="eastAsia"/>
          <w:color w:val="auto"/>
          <w:sz w:val="28"/>
          <w:szCs w:val="28"/>
        </w:rPr>
        <w:t>配慮を賜りますようお願いします。</w:t>
      </w:r>
    </w:p>
    <w:p w:rsidR="00AF6FA5" w:rsidRPr="00C6574B" w:rsidRDefault="00AF6FA5" w:rsidP="00440F25">
      <w:pPr>
        <w:adjustRightInd/>
        <w:spacing w:line="320" w:lineRule="exact"/>
        <w:ind w:firstLineChars="100" w:firstLine="280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B87222">
        <w:rPr>
          <w:rFonts w:asciiTheme="minorEastAsia" w:eastAsiaTheme="minorEastAsia" w:hAnsiTheme="minorEastAsia" w:hint="eastAsia"/>
          <w:color w:val="auto"/>
          <w:sz w:val="28"/>
          <w:szCs w:val="28"/>
        </w:rPr>
        <w:t>また、正社員求人の拡大</w:t>
      </w:r>
      <w:r>
        <w:rPr>
          <w:rFonts w:asciiTheme="minorEastAsia" w:eastAsiaTheme="minorEastAsia" w:hAnsiTheme="minorEastAsia" w:hint="eastAsia"/>
          <w:color w:val="auto"/>
          <w:sz w:val="28"/>
          <w:szCs w:val="28"/>
        </w:rPr>
        <w:t>と</w:t>
      </w:r>
      <w:r w:rsidRPr="00B87222">
        <w:rPr>
          <w:rFonts w:asciiTheme="minorEastAsia" w:eastAsiaTheme="minorEastAsia" w:hAnsiTheme="minorEastAsia" w:hint="eastAsia"/>
          <w:color w:val="auto"/>
          <w:sz w:val="28"/>
          <w:szCs w:val="28"/>
        </w:rPr>
        <w:t>非正規雇用労働者の正社員転換・待遇改善、長時間労働の是正</w:t>
      </w:r>
      <w:r>
        <w:rPr>
          <w:rFonts w:asciiTheme="minorEastAsia" w:eastAsiaTheme="minorEastAsia" w:hAnsiTheme="minorEastAsia" w:hint="eastAsia"/>
          <w:color w:val="auto"/>
          <w:sz w:val="28"/>
          <w:szCs w:val="28"/>
        </w:rPr>
        <w:t>等</w:t>
      </w:r>
      <w:r w:rsidRPr="00B87222">
        <w:rPr>
          <w:rFonts w:asciiTheme="minorEastAsia" w:eastAsiaTheme="minorEastAsia" w:hAnsiTheme="minorEastAsia" w:hint="eastAsia"/>
          <w:color w:val="auto"/>
          <w:sz w:val="28"/>
          <w:szCs w:val="28"/>
        </w:rPr>
        <w:t>によるワーク・ライフ・バランスの推進</w:t>
      </w:r>
      <w:r>
        <w:rPr>
          <w:rFonts w:asciiTheme="minorEastAsia" w:eastAsiaTheme="minorEastAsia" w:hAnsiTheme="minorEastAsia" w:hint="eastAsia"/>
          <w:color w:val="auto"/>
          <w:sz w:val="28"/>
          <w:szCs w:val="28"/>
        </w:rPr>
        <w:t>など</w:t>
      </w:r>
      <w:r w:rsidR="00AB0104">
        <w:rPr>
          <w:rFonts w:asciiTheme="minorEastAsia" w:eastAsiaTheme="minorEastAsia" w:hAnsiTheme="minorEastAsia" w:hint="eastAsia"/>
          <w:color w:val="auto"/>
          <w:sz w:val="28"/>
          <w:szCs w:val="28"/>
        </w:rPr>
        <w:t>「</w:t>
      </w:r>
      <w:r>
        <w:rPr>
          <w:rFonts w:asciiTheme="minorEastAsia" w:eastAsiaTheme="minorEastAsia" w:hAnsiTheme="minorEastAsia" w:hint="eastAsia"/>
          <w:color w:val="auto"/>
          <w:sz w:val="28"/>
          <w:szCs w:val="28"/>
        </w:rPr>
        <w:t>働き方改革</w:t>
      </w:r>
      <w:r w:rsidR="00AB0104">
        <w:rPr>
          <w:rFonts w:asciiTheme="minorEastAsia" w:eastAsiaTheme="minorEastAsia" w:hAnsiTheme="minorEastAsia" w:hint="eastAsia"/>
          <w:color w:val="auto"/>
          <w:sz w:val="28"/>
          <w:szCs w:val="28"/>
        </w:rPr>
        <w:t>」</w:t>
      </w:r>
      <w:r w:rsidRPr="00B87222">
        <w:rPr>
          <w:rFonts w:asciiTheme="minorEastAsia" w:eastAsiaTheme="minorEastAsia" w:hAnsiTheme="minorEastAsia" w:hint="eastAsia"/>
          <w:color w:val="auto"/>
          <w:sz w:val="28"/>
          <w:szCs w:val="28"/>
        </w:rPr>
        <w:t>に取り組まれるとともに、障害者の</w:t>
      </w:r>
      <w:r>
        <w:rPr>
          <w:rFonts w:asciiTheme="minorEastAsia" w:eastAsiaTheme="minorEastAsia" w:hAnsiTheme="minorEastAsia" w:hint="eastAsia"/>
          <w:color w:val="auto"/>
          <w:sz w:val="28"/>
          <w:szCs w:val="28"/>
        </w:rPr>
        <w:t>積極的な</w:t>
      </w:r>
      <w:r w:rsidRPr="00B87222">
        <w:rPr>
          <w:rFonts w:asciiTheme="minorEastAsia" w:eastAsiaTheme="minorEastAsia" w:hAnsiTheme="minorEastAsia" w:hint="eastAsia"/>
          <w:color w:val="auto"/>
          <w:sz w:val="28"/>
          <w:szCs w:val="28"/>
        </w:rPr>
        <w:t>雇用確</w:t>
      </w:r>
      <w:r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保</w:t>
      </w:r>
      <w:r>
        <w:rPr>
          <w:rFonts w:asciiTheme="minorEastAsia" w:eastAsiaTheme="minorEastAsia" w:hAnsiTheme="minorEastAsia" w:hint="eastAsia"/>
          <w:color w:val="auto"/>
          <w:sz w:val="28"/>
          <w:szCs w:val="28"/>
        </w:rPr>
        <w:t>を図っていただきますよう</w:t>
      </w:r>
      <w:r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お願</w:t>
      </w:r>
      <w:r>
        <w:rPr>
          <w:rFonts w:asciiTheme="minorEastAsia" w:eastAsiaTheme="minorEastAsia" w:hAnsiTheme="minorEastAsia" w:hint="eastAsia"/>
          <w:color w:val="auto"/>
          <w:sz w:val="28"/>
          <w:szCs w:val="28"/>
        </w:rPr>
        <w:t>いします</w:t>
      </w:r>
      <w:r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。</w:t>
      </w:r>
    </w:p>
    <w:p w:rsidR="00A42F09" w:rsidRPr="00C6574B" w:rsidRDefault="001F1C5A" w:rsidP="00AF6FA5">
      <w:pPr>
        <w:spacing w:line="240" w:lineRule="exact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C6574B">
        <w:rPr>
          <w:rFonts w:asciiTheme="minorEastAsia" w:eastAsiaTheme="minorEastAsia" w:hAnsiTheme="minorEastAsia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BE143" wp14:editId="48FD8980">
                <wp:simplePos x="0" y="0"/>
                <wp:positionH relativeFrom="column">
                  <wp:posOffset>122747</wp:posOffset>
                </wp:positionH>
                <wp:positionV relativeFrom="paragraph">
                  <wp:posOffset>126199</wp:posOffset>
                </wp:positionV>
                <wp:extent cx="5883469" cy="2242074"/>
                <wp:effectExtent l="0" t="0" r="22225" b="2540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3469" cy="2242074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9.65pt;margin-top:9.95pt;width:463.25pt;height:17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" filled="f" strokecolor="black [3213]">
                <v:path arrowok="t"/>
              </v:roundrect>
            </w:pict>
          </mc:Fallback>
        </mc:AlternateContent>
      </w:r>
    </w:p>
    <w:p w:rsidR="00E33217" w:rsidRPr="00C6574B" w:rsidRDefault="00E33217" w:rsidP="00440F25">
      <w:pPr>
        <w:pStyle w:val="a9"/>
        <w:spacing w:beforeLines="30" w:before="114" w:line="320" w:lineRule="exact"/>
        <w:ind w:firstLineChars="200" w:firstLine="560"/>
        <w:jc w:val="left"/>
        <w:rPr>
          <w:rFonts w:asciiTheme="majorEastAsia" w:eastAsiaTheme="majorEastAsia" w:hAnsiTheme="majorEastAsia"/>
          <w:color w:val="auto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１</w:t>
      </w:r>
      <w:r w:rsidRPr="00C6574B">
        <w:rPr>
          <w:rFonts w:asciiTheme="majorEastAsia" w:eastAsiaTheme="majorEastAsia" w:hAnsiTheme="majorEastAsia" w:hint="eastAsia"/>
          <w:color w:val="auto"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新卒予定者等の正社員求人の</w:t>
      </w:r>
      <w:r w:rsidR="004C1955">
        <w:rPr>
          <w:rFonts w:asciiTheme="majorEastAsia" w:eastAsiaTheme="majorEastAsia" w:hAnsiTheme="majorEastAsia" w:hint="eastAsia"/>
          <w:color w:val="auto"/>
          <w:sz w:val="28"/>
          <w:szCs w:val="28"/>
        </w:rPr>
        <w:t>確保</w:t>
      </w:r>
      <w:r w:rsidR="00AF6FA5">
        <w:rPr>
          <w:rFonts w:asciiTheme="majorEastAsia" w:eastAsiaTheme="majorEastAsia" w:hAnsiTheme="majorEastAsia" w:hint="eastAsia"/>
          <w:color w:val="auto"/>
          <w:sz w:val="28"/>
          <w:szCs w:val="28"/>
        </w:rPr>
        <w:t>・拡大</w:t>
      </w:r>
    </w:p>
    <w:p w:rsidR="00E33217" w:rsidRPr="00C6574B" w:rsidRDefault="00E33217" w:rsidP="00440F25">
      <w:pPr>
        <w:pStyle w:val="a9"/>
        <w:spacing w:line="320" w:lineRule="exact"/>
        <w:ind w:firstLineChars="300" w:firstLine="840"/>
        <w:jc w:val="left"/>
        <w:rPr>
          <w:rFonts w:asciiTheme="minorEastAsia" w:eastAsiaTheme="minorEastAsia" w:hAnsiTheme="minorEastAsia"/>
          <w:color w:val="auto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auto"/>
          <w:sz w:val="28"/>
          <w:szCs w:val="28"/>
        </w:rPr>
        <w:t>・新卒</w:t>
      </w:r>
      <w:r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予定者の</w:t>
      </w:r>
      <w:r>
        <w:rPr>
          <w:rFonts w:asciiTheme="minorEastAsia" w:eastAsiaTheme="minorEastAsia" w:hAnsiTheme="minorEastAsia" w:hint="eastAsia"/>
          <w:color w:val="auto"/>
          <w:sz w:val="28"/>
          <w:szCs w:val="28"/>
        </w:rPr>
        <w:t>正社員</w:t>
      </w:r>
      <w:r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採用枠の</w:t>
      </w:r>
      <w:r w:rsidR="004C1955">
        <w:rPr>
          <w:rFonts w:asciiTheme="minorEastAsia" w:eastAsiaTheme="minorEastAsia" w:hAnsiTheme="minorEastAsia" w:hint="eastAsia"/>
          <w:color w:val="auto"/>
          <w:sz w:val="28"/>
          <w:szCs w:val="28"/>
        </w:rPr>
        <w:t>確保</w:t>
      </w:r>
      <w:r w:rsidR="00AF6FA5">
        <w:rPr>
          <w:rFonts w:asciiTheme="minorEastAsia" w:eastAsiaTheme="minorEastAsia" w:hAnsiTheme="minorEastAsia" w:hint="eastAsia"/>
          <w:color w:val="auto"/>
          <w:sz w:val="28"/>
          <w:szCs w:val="28"/>
        </w:rPr>
        <w:t>・拡大</w:t>
      </w:r>
    </w:p>
    <w:p w:rsidR="00E33217" w:rsidRDefault="00E33217" w:rsidP="00440F25">
      <w:pPr>
        <w:pStyle w:val="a9"/>
        <w:spacing w:line="320" w:lineRule="exact"/>
        <w:ind w:firstLineChars="300" w:firstLine="840"/>
        <w:jc w:val="left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97340C">
        <w:rPr>
          <w:rFonts w:asciiTheme="minorEastAsia" w:eastAsiaTheme="minorEastAsia" w:hAnsiTheme="minorEastAsia" w:hint="eastAsia"/>
          <w:color w:val="auto"/>
          <w:sz w:val="28"/>
          <w:szCs w:val="28"/>
        </w:rPr>
        <w:t>・</w:t>
      </w:r>
      <w:r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卒業後３年以内の未就職卒業者の新卒</w:t>
      </w:r>
      <w:r>
        <w:rPr>
          <w:rFonts w:asciiTheme="minorEastAsia" w:eastAsiaTheme="minorEastAsia" w:hAnsiTheme="minorEastAsia" w:hint="eastAsia"/>
          <w:color w:val="auto"/>
          <w:sz w:val="28"/>
          <w:szCs w:val="28"/>
        </w:rPr>
        <w:t>採用</w:t>
      </w:r>
      <w:r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枠での応募機会の確保</w:t>
      </w:r>
    </w:p>
    <w:p w:rsidR="00A42F09" w:rsidRPr="00C6574B" w:rsidRDefault="00E33217" w:rsidP="00440F25">
      <w:pPr>
        <w:pStyle w:val="a9"/>
        <w:spacing w:beforeLines="30" w:before="114" w:line="320" w:lineRule="exact"/>
        <w:ind w:firstLineChars="200" w:firstLine="560"/>
        <w:jc w:val="left"/>
        <w:rPr>
          <w:rFonts w:asciiTheme="majorEastAsia" w:eastAsiaTheme="majorEastAsia" w:hAnsiTheme="majorEastAsia"/>
          <w:color w:val="auto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２</w:t>
      </w:r>
      <w:r w:rsidR="00114628">
        <w:rPr>
          <w:rFonts w:asciiTheme="majorEastAsia" w:eastAsiaTheme="majorEastAsia" w:hAnsiTheme="majorEastAsia" w:hint="eastAsia"/>
          <w:color w:val="auto"/>
          <w:sz w:val="28"/>
          <w:szCs w:val="28"/>
        </w:rPr>
        <w:t xml:space="preserve">　</w:t>
      </w:r>
      <w:r w:rsidR="00AB0104">
        <w:rPr>
          <w:rFonts w:asciiTheme="majorEastAsia" w:eastAsiaTheme="majorEastAsia" w:hAnsiTheme="majorEastAsia" w:hint="eastAsia"/>
          <w:color w:val="auto"/>
          <w:sz w:val="28"/>
          <w:szCs w:val="28"/>
        </w:rPr>
        <w:t>「</w:t>
      </w:r>
      <w:r w:rsidR="00667B11">
        <w:rPr>
          <w:rFonts w:asciiTheme="majorEastAsia" w:eastAsiaTheme="majorEastAsia" w:hAnsiTheme="majorEastAsia" w:hint="eastAsia"/>
          <w:color w:val="auto"/>
          <w:sz w:val="28"/>
          <w:szCs w:val="28"/>
        </w:rPr>
        <w:t>働き方改革</w:t>
      </w:r>
      <w:r w:rsidR="00AB0104">
        <w:rPr>
          <w:rFonts w:asciiTheme="majorEastAsia" w:eastAsiaTheme="majorEastAsia" w:hAnsiTheme="majorEastAsia" w:hint="eastAsia"/>
          <w:color w:val="auto"/>
          <w:sz w:val="28"/>
          <w:szCs w:val="28"/>
        </w:rPr>
        <w:t>」</w:t>
      </w:r>
      <w:r w:rsidR="00667B11">
        <w:rPr>
          <w:rFonts w:asciiTheme="majorEastAsia" w:eastAsiaTheme="majorEastAsia" w:hAnsiTheme="majorEastAsia" w:hint="eastAsia"/>
          <w:color w:val="auto"/>
          <w:sz w:val="28"/>
          <w:szCs w:val="28"/>
        </w:rPr>
        <w:t>の推進</w:t>
      </w:r>
    </w:p>
    <w:p w:rsidR="007C4435" w:rsidRPr="00C6574B" w:rsidRDefault="004231EA" w:rsidP="00440F25">
      <w:pPr>
        <w:pStyle w:val="a9"/>
        <w:spacing w:beforeLines="10" w:before="38" w:line="320" w:lineRule="exact"/>
        <w:ind w:firstLineChars="300" w:firstLine="840"/>
        <w:jc w:val="left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・</w:t>
      </w:r>
      <w:r w:rsidR="00667B11">
        <w:rPr>
          <w:rFonts w:asciiTheme="minorEastAsia" w:eastAsiaTheme="minorEastAsia" w:hAnsiTheme="minorEastAsia" w:hint="eastAsia"/>
          <w:color w:val="auto"/>
          <w:sz w:val="28"/>
          <w:szCs w:val="28"/>
        </w:rPr>
        <w:t>正社員求人の拡大と</w:t>
      </w:r>
      <w:r w:rsidR="00667B11"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非正規雇用労働者の正社員転換・待遇改善</w:t>
      </w:r>
    </w:p>
    <w:p w:rsidR="00A42F09" w:rsidRPr="00C6574B" w:rsidRDefault="00A42F09" w:rsidP="00440F25">
      <w:pPr>
        <w:pStyle w:val="a9"/>
        <w:spacing w:line="320" w:lineRule="exact"/>
        <w:ind w:firstLineChars="300" w:firstLine="840"/>
        <w:jc w:val="left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・</w:t>
      </w:r>
      <w:r w:rsidR="00667B11" w:rsidRPr="0097340C">
        <w:rPr>
          <w:rFonts w:asciiTheme="minorEastAsia" w:eastAsiaTheme="minorEastAsia" w:hAnsiTheme="minorEastAsia" w:hint="eastAsia"/>
          <w:color w:val="auto"/>
          <w:sz w:val="28"/>
          <w:szCs w:val="28"/>
        </w:rPr>
        <w:t>ワーク・ライフ・バランスの推進</w:t>
      </w:r>
      <w:r w:rsidR="00667B11">
        <w:rPr>
          <w:rFonts w:asciiTheme="minorEastAsia" w:eastAsiaTheme="minorEastAsia" w:hAnsiTheme="minorEastAsia" w:hint="eastAsia"/>
          <w:color w:val="auto"/>
          <w:sz w:val="28"/>
          <w:szCs w:val="28"/>
        </w:rPr>
        <w:t xml:space="preserve">　</w:t>
      </w:r>
    </w:p>
    <w:p w:rsidR="00614CA6" w:rsidRPr="00C6574B" w:rsidRDefault="00614CA6" w:rsidP="00440F25">
      <w:pPr>
        <w:pStyle w:val="a9"/>
        <w:spacing w:line="320" w:lineRule="exact"/>
        <w:ind w:firstLineChars="300" w:firstLine="840"/>
        <w:jc w:val="left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・</w:t>
      </w:r>
      <w:r w:rsidR="00114628">
        <w:rPr>
          <w:rFonts w:asciiTheme="minorEastAsia" w:eastAsiaTheme="minorEastAsia" w:hAnsiTheme="minorEastAsia" w:hint="eastAsia"/>
          <w:color w:val="auto"/>
          <w:sz w:val="28"/>
          <w:szCs w:val="28"/>
        </w:rPr>
        <w:t>新</w:t>
      </w:r>
      <w:r w:rsidR="00161390">
        <w:rPr>
          <w:rFonts w:asciiTheme="minorEastAsia" w:eastAsiaTheme="minorEastAsia" w:hAnsiTheme="minorEastAsia" w:hint="eastAsia"/>
          <w:color w:val="auto"/>
          <w:sz w:val="28"/>
          <w:szCs w:val="28"/>
        </w:rPr>
        <w:t>卒者</w:t>
      </w:r>
      <w:r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等の職場定着の促進</w:t>
      </w:r>
      <w:r w:rsidR="007C4435">
        <w:rPr>
          <w:rFonts w:asciiTheme="minorEastAsia" w:eastAsiaTheme="minorEastAsia" w:hAnsiTheme="minorEastAsia" w:hint="eastAsia"/>
          <w:color w:val="auto"/>
          <w:sz w:val="28"/>
          <w:szCs w:val="28"/>
        </w:rPr>
        <w:t xml:space="preserve">　</w:t>
      </w:r>
    </w:p>
    <w:p w:rsidR="004231EA" w:rsidRPr="00C6574B" w:rsidRDefault="00AB3D00" w:rsidP="00440F25">
      <w:pPr>
        <w:pStyle w:val="a9"/>
        <w:spacing w:beforeLines="30" w:before="114" w:line="320" w:lineRule="exact"/>
        <w:ind w:firstLineChars="200" w:firstLine="560"/>
        <w:jc w:val="left"/>
        <w:rPr>
          <w:rFonts w:asciiTheme="majorEastAsia" w:eastAsiaTheme="majorEastAsia" w:hAnsiTheme="majorEastAsia"/>
          <w:color w:val="auto"/>
          <w:sz w:val="28"/>
          <w:szCs w:val="28"/>
        </w:rPr>
      </w:pPr>
      <w:r w:rsidRPr="00C6574B">
        <w:rPr>
          <w:rFonts w:asciiTheme="majorEastAsia" w:eastAsiaTheme="majorEastAsia" w:hAnsiTheme="majorEastAsia" w:hint="eastAsia"/>
          <w:color w:val="auto"/>
          <w:sz w:val="28"/>
          <w:szCs w:val="28"/>
        </w:rPr>
        <w:t>３</w:t>
      </w:r>
      <w:r w:rsidR="004231EA" w:rsidRPr="00C6574B">
        <w:rPr>
          <w:rFonts w:asciiTheme="majorEastAsia" w:eastAsiaTheme="majorEastAsia" w:hAnsiTheme="majorEastAsia" w:hint="eastAsia"/>
          <w:color w:val="auto"/>
          <w:sz w:val="28"/>
          <w:szCs w:val="28"/>
        </w:rPr>
        <w:t xml:space="preserve">　障害者の雇用確保　</w:t>
      </w:r>
    </w:p>
    <w:p w:rsidR="004231EA" w:rsidRPr="00C6574B" w:rsidRDefault="004231EA" w:rsidP="00440F25">
      <w:pPr>
        <w:pStyle w:val="a9"/>
        <w:spacing w:beforeLines="10" w:before="38" w:line="320" w:lineRule="exact"/>
        <w:ind w:firstLineChars="300" w:firstLine="840"/>
        <w:jc w:val="left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 xml:space="preserve">・障害者雇用率の引上げに対応した障害者の積極的な雇用確保　</w:t>
      </w:r>
    </w:p>
    <w:p w:rsidR="00962CEA" w:rsidRPr="00C6574B" w:rsidRDefault="00962CEA" w:rsidP="001F1C5A">
      <w:pPr>
        <w:pStyle w:val="a9"/>
        <w:spacing w:line="320" w:lineRule="exact"/>
        <w:ind w:leftChars="100" w:left="260" w:firstLineChars="211" w:firstLine="591"/>
        <w:jc w:val="left"/>
        <w:rPr>
          <w:rFonts w:asciiTheme="minorEastAsia" w:eastAsiaTheme="minorEastAsia" w:hAnsiTheme="minorEastAsia"/>
          <w:color w:val="auto"/>
          <w:sz w:val="28"/>
          <w:szCs w:val="28"/>
        </w:rPr>
      </w:pPr>
    </w:p>
    <w:p w:rsidR="00A42F09" w:rsidRPr="00C6574B" w:rsidRDefault="00650B5F" w:rsidP="00440F25">
      <w:pPr>
        <w:adjustRightInd/>
        <w:spacing w:beforeLines="50" w:before="190" w:line="320" w:lineRule="exact"/>
        <w:ind w:right="-1" w:firstLineChars="200" w:firstLine="560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平成２</w:t>
      </w:r>
      <w:r w:rsidR="00AB15E5">
        <w:rPr>
          <w:rFonts w:asciiTheme="minorEastAsia" w:eastAsiaTheme="minorEastAsia" w:hAnsiTheme="minorEastAsia" w:hint="eastAsia"/>
          <w:color w:val="auto"/>
          <w:sz w:val="28"/>
          <w:szCs w:val="28"/>
        </w:rPr>
        <w:t>９</w:t>
      </w:r>
      <w:r w:rsidR="00A42F09"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年（</w:t>
      </w:r>
      <w:r w:rsidR="00A42F09" w:rsidRPr="00C6574B">
        <w:rPr>
          <w:rFonts w:asciiTheme="minorEastAsia" w:eastAsiaTheme="minorEastAsia" w:hAnsiTheme="minorEastAsia"/>
          <w:color w:val="auto"/>
          <w:sz w:val="28"/>
          <w:szCs w:val="28"/>
        </w:rPr>
        <w:t>201</w:t>
      </w:r>
      <w:r w:rsidR="00AB15E5">
        <w:rPr>
          <w:rFonts w:asciiTheme="minorEastAsia" w:eastAsiaTheme="minorEastAsia" w:hAnsiTheme="minorEastAsia" w:hint="eastAsia"/>
          <w:color w:val="auto"/>
          <w:sz w:val="28"/>
          <w:szCs w:val="28"/>
        </w:rPr>
        <w:t>7</w:t>
      </w:r>
      <w:r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年）５</w:t>
      </w:r>
      <w:r w:rsidR="00A42F09"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月</w:t>
      </w:r>
    </w:p>
    <w:p w:rsidR="00A42F09" w:rsidRPr="00C6574B" w:rsidRDefault="00A42F09" w:rsidP="0024120A">
      <w:pPr>
        <w:tabs>
          <w:tab w:val="left" w:pos="6824"/>
        </w:tabs>
        <w:adjustRightInd/>
        <w:spacing w:beforeLines="50" w:before="190" w:line="360" w:lineRule="exact"/>
        <w:ind w:firstLineChars="1300" w:firstLine="3640"/>
        <w:rPr>
          <w:rFonts w:asciiTheme="minorEastAsia" w:eastAsiaTheme="minorEastAsia" w:hAnsiTheme="minorEastAsia" w:cs="Times New Roman"/>
          <w:color w:val="auto"/>
          <w:sz w:val="28"/>
          <w:szCs w:val="28"/>
        </w:rPr>
      </w:pPr>
      <w:r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 xml:space="preserve">山　</w:t>
      </w:r>
      <w:r w:rsidRPr="00C6574B">
        <w:rPr>
          <w:rFonts w:asciiTheme="minorEastAsia" w:eastAsiaTheme="minorEastAsia" w:hAnsiTheme="minorEastAsia" w:cs="Century"/>
          <w:color w:val="auto"/>
          <w:sz w:val="28"/>
          <w:szCs w:val="28"/>
        </w:rPr>
        <w:t xml:space="preserve"> </w:t>
      </w:r>
      <w:r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口</w:t>
      </w:r>
      <w:r w:rsidRPr="00C6574B">
        <w:rPr>
          <w:rFonts w:asciiTheme="minorEastAsia" w:eastAsiaTheme="minorEastAsia" w:hAnsiTheme="minorEastAsia" w:cs="Century"/>
          <w:color w:val="auto"/>
          <w:sz w:val="28"/>
          <w:szCs w:val="28"/>
        </w:rPr>
        <w:t xml:space="preserve"> </w:t>
      </w:r>
      <w:r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 xml:space="preserve">　県</w:t>
      </w:r>
      <w:r w:rsidRPr="00C6574B">
        <w:rPr>
          <w:rFonts w:asciiTheme="minorEastAsia" w:eastAsiaTheme="minorEastAsia" w:hAnsiTheme="minorEastAsia" w:cs="Century"/>
          <w:color w:val="auto"/>
          <w:sz w:val="28"/>
          <w:szCs w:val="28"/>
        </w:rPr>
        <w:t xml:space="preserve"> </w:t>
      </w:r>
      <w:r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 xml:space="preserve">　知　</w:t>
      </w:r>
      <w:r w:rsidRPr="00C6574B">
        <w:rPr>
          <w:rFonts w:asciiTheme="minorEastAsia" w:eastAsiaTheme="minorEastAsia" w:hAnsiTheme="minorEastAsia" w:cs="Century"/>
          <w:color w:val="auto"/>
          <w:sz w:val="28"/>
          <w:szCs w:val="28"/>
        </w:rPr>
        <w:t xml:space="preserve"> </w:t>
      </w:r>
      <w:r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 xml:space="preserve">事　　</w:t>
      </w:r>
      <w:r w:rsidR="00650B5F" w:rsidRPr="00C6574B">
        <w:rPr>
          <w:rFonts w:ascii="HG行書体" w:eastAsia="HG行書体" w:hAnsiTheme="minorEastAsia" w:hint="eastAsia"/>
          <w:color w:val="auto"/>
          <w:sz w:val="36"/>
          <w:szCs w:val="36"/>
        </w:rPr>
        <w:t>村 岡  嗣 政</w:t>
      </w:r>
    </w:p>
    <w:p w:rsidR="005A78B8" w:rsidRPr="00C6574B" w:rsidRDefault="00A42F09" w:rsidP="0024120A">
      <w:pPr>
        <w:tabs>
          <w:tab w:val="left" w:pos="6824"/>
        </w:tabs>
        <w:adjustRightInd/>
        <w:spacing w:line="360" w:lineRule="exact"/>
        <w:ind w:firstLineChars="1300" w:firstLine="3640"/>
        <w:rPr>
          <w:rFonts w:asciiTheme="minorEastAsia" w:eastAsiaTheme="minorEastAsia" w:hAnsiTheme="minorEastAsia" w:cs="Times New Roman"/>
          <w:color w:val="auto"/>
          <w:sz w:val="28"/>
          <w:szCs w:val="28"/>
        </w:rPr>
      </w:pPr>
      <w:r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 xml:space="preserve">厚生労働省山口労働局長　　</w:t>
      </w:r>
      <w:r w:rsidR="009C45EF">
        <w:rPr>
          <w:rFonts w:ascii="HG行書体" w:eastAsia="HG行書体" w:hAnsiTheme="minorEastAsia" w:hint="eastAsia"/>
          <w:color w:val="auto"/>
          <w:sz w:val="36"/>
          <w:szCs w:val="36"/>
        </w:rPr>
        <w:t>金 刺  義 行</w:t>
      </w:r>
      <w:r w:rsidRPr="00C6574B">
        <w:rPr>
          <w:rFonts w:ascii="HG行書体" w:eastAsia="HG行書体" w:hAnsiTheme="minorEastAsia" w:cs="Century" w:hint="eastAsia"/>
          <w:color w:val="auto"/>
          <w:sz w:val="36"/>
          <w:szCs w:val="36"/>
        </w:rPr>
        <w:t xml:space="preserve"> </w:t>
      </w:r>
    </w:p>
    <w:p w:rsidR="00A42F09" w:rsidRPr="005A78B8" w:rsidRDefault="00650B5F" w:rsidP="0024120A">
      <w:pPr>
        <w:tabs>
          <w:tab w:val="left" w:pos="6824"/>
        </w:tabs>
        <w:adjustRightInd/>
        <w:spacing w:line="360" w:lineRule="exact"/>
        <w:ind w:firstLineChars="1300" w:firstLine="3640"/>
        <w:rPr>
          <w:rFonts w:asciiTheme="minorEastAsia" w:eastAsiaTheme="minorEastAsia" w:hAnsiTheme="minorEastAsia" w:cs="Times New Roman"/>
          <w:color w:val="auto"/>
          <w:sz w:val="28"/>
          <w:szCs w:val="28"/>
        </w:rPr>
      </w:pPr>
      <w:r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山口県教</w:t>
      </w:r>
      <w:r>
        <w:rPr>
          <w:rFonts w:asciiTheme="minorEastAsia" w:eastAsiaTheme="minorEastAsia" w:hAnsiTheme="minorEastAsia" w:hint="eastAsia"/>
          <w:color w:val="auto"/>
          <w:sz w:val="28"/>
          <w:szCs w:val="28"/>
        </w:rPr>
        <w:t xml:space="preserve">育委員会教育長　　</w:t>
      </w:r>
      <w:r w:rsidRPr="005A78B8">
        <w:rPr>
          <w:rFonts w:ascii="HG行書体" w:eastAsia="HG行書体" w:hAnsiTheme="minorEastAsia" w:hint="eastAsia"/>
          <w:color w:val="auto"/>
          <w:sz w:val="36"/>
          <w:szCs w:val="36"/>
        </w:rPr>
        <w:t>浅 原　　 司</w:t>
      </w:r>
    </w:p>
    <w:sectPr w:rsidR="00A42F09" w:rsidRPr="005A78B8" w:rsidSect="00AF6FA5">
      <w:footerReference w:type="default" r:id="rId8"/>
      <w:type w:val="continuous"/>
      <w:pgSz w:w="11906" w:h="16838"/>
      <w:pgMar w:top="851" w:right="851" w:bottom="794" w:left="1134" w:header="720" w:footer="0" w:gutter="0"/>
      <w:pgNumType w:start="3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1EC" w:rsidRDefault="000541EC">
      <w:r>
        <w:separator/>
      </w:r>
    </w:p>
  </w:endnote>
  <w:endnote w:type="continuationSeparator" w:id="0">
    <w:p w:rsidR="000541EC" w:rsidRDefault="0005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171" w:rsidRDefault="00113171">
    <w:pPr>
      <w:pStyle w:val="a5"/>
      <w:jc w:val="center"/>
    </w:pPr>
  </w:p>
  <w:p w:rsidR="00113171" w:rsidRDefault="001131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1EC" w:rsidRDefault="000541EC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541EC" w:rsidRDefault="00054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hyphenationZone w:val="0"/>
  <w:drawingGridHorizontalSpacing w:val="130"/>
  <w:drawingGridVerticalSpacing w:val="190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5A"/>
    <w:rsid w:val="00003B51"/>
    <w:rsid w:val="00007E23"/>
    <w:rsid w:val="00027CA7"/>
    <w:rsid w:val="00042A8B"/>
    <w:rsid w:val="000541EC"/>
    <w:rsid w:val="00067E76"/>
    <w:rsid w:val="00083F8F"/>
    <w:rsid w:val="00097C03"/>
    <w:rsid w:val="000B361C"/>
    <w:rsid w:val="000E0F37"/>
    <w:rsid w:val="000E5932"/>
    <w:rsid w:val="000F3C8A"/>
    <w:rsid w:val="000F48DA"/>
    <w:rsid w:val="000F4EE3"/>
    <w:rsid w:val="000F5C6E"/>
    <w:rsid w:val="000F7825"/>
    <w:rsid w:val="001007F1"/>
    <w:rsid w:val="0010106A"/>
    <w:rsid w:val="00104C32"/>
    <w:rsid w:val="00113171"/>
    <w:rsid w:val="00114628"/>
    <w:rsid w:val="00122F77"/>
    <w:rsid w:val="00130444"/>
    <w:rsid w:val="00133FCE"/>
    <w:rsid w:val="00134661"/>
    <w:rsid w:val="001417CC"/>
    <w:rsid w:val="00142966"/>
    <w:rsid w:val="001459F9"/>
    <w:rsid w:val="00161390"/>
    <w:rsid w:val="0017461F"/>
    <w:rsid w:val="00183C44"/>
    <w:rsid w:val="001851EA"/>
    <w:rsid w:val="001877FC"/>
    <w:rsid w:val="001A1AB9"/>
    <w:rsid w:val="001A31A6"/>
    <w:rsid w:val="001C0EEC"/>
    <w:rsid w:val="001C5509"/>
    <w:rsid w:val="001D2A54"/>
    <w:rsid w:val="001D3EBD"/>
    <w:rsid w:val="001D44BA"/>
    <w:rsid w:val="001D57C6"/>
    <w:rsid w:val="001E1668"/>
    <w:rsid w:val="001E5499"/>
    <w:rsid w:val="001F1C5A"/>
    <w:rsid w:val="0024120A"/>
    <w:rsid w:val="002613DA"/>
    <w:rsid w:val="002828AF"/>
    <w:rsid w:val="00285DCC"/>
    <w:rsid w:val="00287234"/>
    <w:rsid w:val="002906F9"/>
    <w:rsid w:val="00293654"/>
    <w:rsid w:val="002B1166"/>
    <w:rsid w:val="002C2CAA"/>
    <w:rsid w:val="002D4F0E"/>
    <w:rsid w:val="002E2671"/>
    <w:rsid w:val="002F43A6"/>
    <w:rsid w:val="002F7582"/>
    <w:rsid w:val="002F75D7"/>
    <w:rsid w:val="00304D79"/>
    <w:rsid w:val="0030627F"/>
    <w:rsid w:val="00307CC2"/>
    <w:rsid w:val="00334E12"/>
    <w:rsid w:val="003360D4"/>
    <w:rsid w:val="0034631F"/>
    <w:rsid w:val="00353003"/>
    <w:rsid w:val="003563F7"/>
    <w:rsid w:val="00361D5D"/>
    <w:rsid w:val="00363F90"/>
    <w:rsid w:val="0037063A"/>
    <w:rsid w:val="00377EFA"/>
    <w:rsid w:val="003912C4"/>
    <w:rsid w:val="003A3938"/>
    <w:rsid w:val="003A74F8"/>
    <w:rsid w:val="003B2C31"/>
    <w:rsid w:val="003C1C89"/>
    <w:rsid w:val="003C5EC2"/>
    <w:rsid w:val="003D3465"/>
    <w:rsid w:val="003D797D"/>
    <w:rsid w:val="003E070E"/>
    <w:rsid w:val="003E7296"/>
    <w:rsid w:val="003F17B6"/>
    <w:rsid w:val="003F5B3E"/>
    <w:rsid w:val="00402C3D"/>
    <w:rsid w:val="00412A11"/>
    <w:rsid w:val="00421AD9"/>
    <w:rsid w:val="004231EA"/>
    <w:rsid w:val="004359E6"/>
    <w:rsid w:val="00440533"/>
    <w:rsid w:val="00440F25"/>
    <w:rsid w:val="0045435B"/>
    <w:rsid w:val="0045529D"/>
    <w:rsid w:val="004564C1"/>
    <w:rsid w:val="00463389"/>
    <w:rsid w:val="00465F61"/>
    <w:rsid w:val="004708CC"/>
    <w:rsid w:val="00476D02"/>
    <w:rsid w:val="00484039"/>
    <w:rsid w:val="00491617"/>
    <w:rsid w:val="00492D1E"/>
    <w:rsid w:val="004A125B"/>
    <w:rsid w:val="004C1955"/>
    <w:rsid w:val="004D01DE"/>
    <w:rsid w:val="004D0E58"/>
    <w:rsid w:val="004D3BDF"/>
    <w:rsid w:val="004D7514"/>
    <w:rsid w:val="004E1493"/>
    <w:rsid w:val="0052722F"/>
    <w:rsid w:val="00527A3C"/>
    <w:rsid w:val="005359C4"/>
    <w:rsid w:val="0054771E"/>
    <w:rsid w:val="0055550B"/>
    <w:rsid w:val="005572A9"/>
    <w:rsid w:val="00557587"/>
    <w:rsid w:val="00571AA0"/>
    <w:rsid w:val="00575AD4"/>
    <w:rsid w:val="00585340"/>
    <w:rsid w:val="00586AE8"/>
    <w:rsid w:val="005873D2"/>
    <w:rsid w:val="00591374"/>
    <w:rsid w:val="0059740D"/>
    <w:rsid w:val="005A037D"/>
    <w:rsid w:val="005A0FF7"/>
    <w:rsid w:val="005A78B8"/>
    <w:rsid w:val="005D25C9"/>
    <w:rsid w:val="005D4C65"/>
    <w:rsid w:val="00614CA6"/>
    <w:rsid w:val="00614FB9"/>
    <w:rsid w:val="00617461"/>
    <w:rsid w:val="00622D74"/>
    <w:rsid w:val="00631C37"/>
    <w:rsid w:val="00633EA1"/>
    <w:rsid w:val="00634781"/>
    <w:rsid w:val="00634B4E"/>
    <w:rsid w:val="00647C82"/>
    <w:rsid w:val="00650B5F"/>
    <w:rsid w:val="00652A35"/>
    <w:rsid w:val="00660D70"/>
    <w:rsid w:val="00664CD9"/>
    <w:rsid w:val="00667B11"/>
    <w:rsid w:val="00673780"/>
    <w:rsid w:val="00675946"/>
    <w:rsid w:val="00682E10"/>
    <w:rsid w:val="00685600"/>
    <w:rsid w:val="00691C1F"/>
    <w:rsid w:val="00697CEA"/>
    <w:rsid w:val="006C5DDF"/>
    <w:rsid w:val="006C6CEE"/>
    <w:rsid w:val="0070088E"/>
    <w:rsid w:val="007100C9"/>
    <w:rsid w:val="007178D0"/>
    <w:rsid w:val="00721A34"/>
    <w:rsid w:val="00722898"/>
    <w:rsid w:val="00722EF4"/>
    <w:rsid w:val="0073738F"/>
    <w:rsid w:val="007621F4"/>
    <w:rsid w:val="00791690"/>
    <w:rsid w:val="007921AD"/>
    <w:rsid w:val="00796568"/>
    <w:rsid w:val="007C4435"/>
    <w:rsid w:val="007C75AC"/>
    <w:rsid w:val="007C7CCD"/>
    <w:rsid w:val="007D1F13"/>
    <w:rsid w:val="007E037C"/>
    <w:rsid w:val="007E42CA"/>
    <w:rsid w:val="007F0652"/>
    <w:rsid w:val="007F0B86"/>
    <w:rsid w:val="007F1EBA"/>
    <w:rsid w:val="007F52C7"/>
    <w:rsid w:val="00802500"/>
    <w:rsid w:val="00820B50"/>
    <w:rsid w:val="008223B2"/>
    <w:rsid w:val="00824BAE"/>
    <w:rsid w:val="008274BA"/>
    <w:rsid w:val="00840AEB"/>
    <w:rsid w:val="00847F05"/>
    <w:rsid w:val="00852BD6"/>
    <w:rsid w:val="00857B0E"/>
    <w:rsid w:val="00874544"/>
    <w:rsid w:val="008862FB"/>
    <w:rsid w:val="00890234"/>
    <w:rsid w:val="00893B45"/>
    <w:rsid w:val="008F4A5E"/>
    <w:rsid w:val="009113C7"/>
    <w:rsid w:val="00912DE3"/>
    <w:rsid w:val="00917EA9"/>
    <w:rsid w:val="009238A6"/>
    <w:rsid w:val="00924011"/>
    <w:rsid w:val="0094194E"/>
    <w:rsid w:val="00944043"/>
    <w:rsid w:val="009520F7"/>
    <w:rsid w:val="00962CEA"/>
    <w:rsid w:val="0097340C"/>
    <w:rsid w:val="00975780"/>
    <w:rsid w:val="00993B74"/>
    <w:rsid w:val="009B2C5B"/>
    <w:rsid w:val="009B7024"/>
    <w:rsid w:val="009C3F31"/>
    <w:rsid w:val="009C45EF"/>
    <w:rsid w:val="009E5BAA"/>
    <w:rsid w:val="00A00705"/>
    <w:rsid w:val="00A20598"/>
    <w:rsid w:val="00A32FD1"/>
    <w:rsid w:val="00A41A79"/>
    <w:rsid w:val="00A42F09"/>
    <w:rsid w:val="00A51003"/>
    <w:rsid w:val="00A51F2A"/>
    <w:rsid w:val="00A5439F"/>
    <w:rsid w:val="00A55CC1"/>
    <w:rsid w:val="00A56374"/>
    <w:rsid w:val="00A65483"/>
    <w:rsid w:val="00A750AB"/>
    <w:rsid w:val="00A76FDD"/>
    <w:rsid w:val="00A838BC"/>
    <w:rsid w:val="00A90CEB"/>
    <w:rsid w:val="00AA556F"/>
    <w:rsid w:val="00AA6C8A"/>
    <w:rsid w:val="00AB0104"/>
    <w:rsid w:val="00AB15E5"/>
    <w:rsid w:val="00AB3D00"/>
    <w:rsid w:val="00AF6F12"/>
    <w:rsid w:val="00AF6FA5"/>
    <w:rsid w:val="00B13499"/>
    <w:rsid w:val="00B21773"/>
    <w:rsid w:val="00B263AF"/>
    <w:rsid w:val="00B46A1D"/>
    <w:rsid w:val="00B51112"/>
    <w:rsid w:val="00B55208"/>
    <w:rsid w:val="00B7242E"/>
    <w:rsid w:val="00B87222"/>
    <w:rsid w:val="00B93606"/>
    <w:rsid w:val="00BA22B5"/>
    <w:rsid w:val="00BA3526"/>
    <w:rsid w:val="00BA517D"/>
    <w:rsid w:val="00BA6295"/>
    <w:rsid w:val="00BB4CA2"/>
    <w:rsid w:val="00BC0549"/>
    <w:rsid w:val="00BC5202"/>
    <w:rsid w:val="00BC7A2D"/>
    <w:rsid w:val="00BD5115"/>
    <w:rsid w:val="00BE7938"/>
    <w:rsid w:val="00C528F1"/>
    <w:rsid w:val="00C6574B"/>
    <w:rsid w:val="00C71E23"/>
    <w:rsid w:val="00C81A60"/>
    <w:rsid w:val="00C8638D"/>
    <w:rsid w:val="00CA2F5B"/>
    <w:rsid w:val="00CA7972"/>
    <w:rsid w:val="00CB687C"/>
    <w:rsid w:val="00CB705A"/>
    <w:rsid w:val="00CC185F"/>
    <w:rsid w:val="00CD5653"/>
    <w:rsid w:val="00D1061B"/>
    <w:rsid w:val="00D2625A"/>
    <w:rsid w:val="00D31D21"/>
    <w:rsid w:val="00D3288E"/>
    <w:rsid w:val="00D454D3"/>
    <w:rsid w:val="00D47453"/>
    <w:rsid w:val="00D606DA"/>
    <w:rsid w:val="00D73906"/>
    <w:rsid w:val="00D8231E"/>
    <w:rsid w:val="00D93F2D"/>
    <w:rsid w:val="00DA4229"/>
    <w:rsid w:val="00DC73ED"/>
    <w:rsid w:val="00DD0451"/>
    <w:rsid w:val="00DE2CC6"/>
    <w:rsid w:val="00DF3351"/>
    <w:rsid w:val="00DF4D8B"/>
    <w:rsid w:val="00E00F0D"/>
    <w:rsid w:val="00E215E9"/>
    <w:rsid w:val="00E33217"/>
    <w:rsid w:val="00E3347B"/>
    <w:rsid w:val="00E52955"/>
    <w:rsid w:val="00E52DE2"/>
    <w:rsid w:val="00E553DD"/>
    <w:rsid w:val="00E57502"/>
    <w:rsid w:val="00E60F0A"/>
    <w:rsid w:val="00E7485C"/>
    <w:rsid w:val="00E76034"/>
    <w:rsid w:val="00E82131"/>
    <w:rsid w:val="00E83AA6"/>
    <w:rsid w:val="00E96567"/>
    <w:rsid w:val="00EA443F"/>
    <w:rsid w:val="00EC585F"/>
    <w:rsid w:val="00EE5C5A"/>
    <w:rsid w:val="00EF1412"/>
    <w:rsid w:val="00F10C65"/>
    <w:rsid w:val="00F12627"/>
    <w:rsid w:val="00F31EB6"/>
    <w:rsid w:val="00F45297"/>
    <w:rsid w:val="00F57D7E"/>
    <w:rsid w:val="00F80875"/>
    <w:rsid w:val="00F82D44"/>
    <w:rsid w:val="00F82DF5"/>
    <w:rsid w:val="00F846B2"/>
    <w:rsid w:val="00FA7343"/>
    <w:rsid w:val="00FB18E2"/>
    <w:rsid w:val="00FD08E4"/>
    <w:rsid w:val="00FF441E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89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2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625A"/>
    <w:rPr>
      <w:rFonts w:ascii="Century" w:hAnsi="Century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D26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625A"/>
    <w:rPr>
      <w:rFonts w:ascii="Century" w:hAnsi="Century" w:cs="ＭＳ 明朝"/>
      <w:color w:val="000000"/>
      <w:kern w:val="0"/>
      <w:sz w:val="26"/>
      <w:szCs w:val="26"/>
    </w:rPr>
  </w:style>
  <w:style w:type="paragraph" w:styleId="a7">
    <w:name w:val="Note Heading"/>
    <w:basedOn w:val="a"/>
    <w:next w:val="a"/>
    <w:link w:val="a8"/>
    <w:uiPriority w:val="99"/>
    <w:unhideWhenUsed/>
    <w:rsid w:val="00476D02"/>
    <w:pPr>
      <w:jc w:val="center"/>
    </w:pPr>
  </w:style>
  <w:style w:type="character" w:customStyle="1" w:styleId="a8">
    <w:name w:val="記 (文字)"/>
    <w:basedOn w:val="a0"/>
    <w:link w:val="a7"/>
    <w:uiPriority w:val="99"/>
    <w:rsid w:val="00476D02"/>
    <w:rPr>
      <w:rFonts w:ascii="Century" w:hAnsi="Century" w:cs="ＭＳ 明朝"/>
      <w:color w:val="000000"/>
      <w:kern w:val="0"/>
      <w:sz w:val="26"/>
      <w:szCs w:val="26"/>
    </w:rPr>
  </w:style>
  <w:style w:type="paragraph" w:styleId="a9">
    <w:name w:val="Closing"/>
    <w:basedOn w:val="a"/>
    <w:link w:val="aa"/>
    <w:uiPriority w:val="99"/>
    <w:unhideWhenUsed/>
    <w:rsid w:val="00476D02"/>
    <w:pPr>
      <w:jc w:val="right"/>
    </w:pPr>
  </w:style>
  <w:style w:type="character" w:customStyle="1" w:styleId="aa">
    <w:name w:val="結語 (文字)"/>
    <w:basedOn w:val="a0"/>
    <w:link w:val="a9"/>
    <w:uiPriority w:val="99"/>
    <w:rsid w:val="00476D02"/>
    <w:rPr>
      <w:rFonts w:ascii="Century" w:hAnsi="Century" w:cs="ＭＳ 明朝"/>
      <w:color w:val="000000"/>
      <w:kern w:val="0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D0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D08E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89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2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625A"/>
    <w:rPr>
      <w:rFonts w:ascii="Century" w:hAnsi="Century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D26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625A"/>
    <w:rPr>
      <w:rFonts w:ascii="Century" w:hAnsi="Century" w:cs="ＭＳ 明朝"/>
      <w:color w:val="000000"/>
      <w:kern w:val="0"/>
      <w:sz w:val="26"/>
      <w:szCs w:val="26"/>
    </w:rPr>
  </w:style>
  <w:style w:type="paragraph" w:styleId="a7">
    <w:name w:val="Note Heading"/>
    <w:basedOn w:val="a"/>
    <w:next w:val="a"/>
    <w:link w:val="a8"/>
    <w:uiPriority w:val="99"/>
    <w:unhideWhenUsed/>
    <w:rsid w:val="00476D02"/>
    <w:pPr>
      <w:jc w:val="center"/>
    </w:pPr>
  </w:style>
  <w:style w:type="character" w:customStyle="1" w:styleId="a8">
    <w:name w:val="記 (文字)"/>
    <w:basedOn w:val="a0"/>
    <w:link w:val="a7"/>
    <w:uiPriority w:val="99"/>
    <w:rsid w:val="00476D02"/>
    <w:rPr>
      <w:rFonts w:ascii="Century" w:hAnsi="Century" w:cs="ＭＳ 明朝"/>
      <w:color w:val="000000"/>
      <w:kern w:val="0"/>
      <w:sz w:val="26"/>
      <w:szCs w:val="26"/>
    </w:rPr>
  </w:style>
  <w:style w:type="paragraph" w:styleId="a9">
    <w:name w:val="Closing"/>
    <w:basedOn w:val="a"/>
    <w:link w:val="aa"/>
    <w:uiPriority w:val="99"/>
    <w:unhideWhenUsed/>
    <w:rsid w:val="00476D02"/>
    <w:pPr>
      <w:jc w:val="right"/>
    </w:pPr>
  </w:style>
  <w:style w:type="character" w:customStyle="1" w:styleId="aa">
    <w:name w:val="結語 (文字)"/>
    <w:basedOn w:val="a0"/>
    <w:link w:val="a9"/>
    <w:uiPriority w:val="99"/>
    <w:rsid w:val="00476D02"/>
    <w:rPr>
      <w:rFonts w:ascii="Century" w:hAnsi="Century" w:cs="ＭＳ 明朝"/>
      <w:color w:val="000000"/>
      <w:kern w:val="0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D0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D08E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69CB3-73AA-4A05-BAAA-A14F46D66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山口県庁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石野完治</dc:creator>
  <cp:lastModifiedBy>石川　哲規</cp:lastModifiedBy>
  <cp:revision>2</cp:revision>
  <cp:lastPrinted>2017-04-14T05:13:00Z</cp:lastPrinted>
  <dcterms:created xsi:type="dcterms:W3CDTF">2017-06-09T02:02:00Z</dcterms:created>
  <dcterms:modified xsi:type="dcterms:W3CDTF">2017-06-09T02:02:00Z</dcterms:modified>
</cp:coreProperties>
</file>